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B7" w:rsidRDefault="00343AF0">
      <w:pPr>
        <w:spacing w:line="480" w:lineRule="auto"/>
        <w:jc w:val="center"/>
        <w:rPr>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613pt;height:11in;z-index:1;mso-position-horizontal:left;mso-position-horizontal-relative:page;mso-position-vertical:top;mso-position-vertical-relative:page">
            <v:imagedata r:id="rId8" o:title="TVC_HIPAA_SecurityManual_cvr"/>
            <w10:wrap anchorx="page" anchory="page"/>
          </v:shape>
        </w:pict>
      </w:r>
      <w:r w:rsidR="00CF0AA1">
        <w:rPr>
          <w:b/>
          <w:bCs/>
          <w:sz w:val="36"/>
          <w:szCs w:val="36"/>
        </w:rPr>
        <w:br w:type="page"/>
      </w:r>
      <w:r w:rsidR="002E02B7">
        <w:rPr>
          <w:b/>
          <w:bCs/>
          <w:sz w:val="36"/>
          <w:szCs w:val="36"/>
        </w:rPr>
        <w:lastRenderedPageBreak/>
        <w:t>HIPAA SECURITY REGULATIONS</w:t>
      </w:r>
    </w:p>
    <w:p w:rsidR="002E02B7" w:rsidRDefault="002E02B7">
      <w:pPr>
        <w:spacing w:line="480" w:lineRule="auto"/>
        <w:jc w:val="center"/>
        <w:rPr>
          <w:b/>
          <w:bCs/>
          <w:sz w:val="36"/>
          <w:szCs w:val="36"/>
        </w:rPr>
      </w:pPr>
      <w:r>
        <w:rPr>
          <w:b/>
          <w:bCs/>
          <w:sz w:val="36"/>
          <w:szCs w:val="36"/>
        </w:rPr>
        <w:t>POLICY AND COMPLIANCE DOCUMENTS</w:t>
      </w:r>
    </w:p>
    <w:p w:rsidR="002E02B7" w:rsidRDefault="002E02B7">
      <w:pPr>
        <w:spacing w:line="480" w:lineRule="auto"/>
        <w:jc w:val="center"/>
        <w:rPr>
          <w:b/>
          <w:bCs/>
          <w:sz w:val="28"/>
          <w:szCs w:val="28"/>
        </w:rPr>
      </w:pPr>
      <w:r>
        <w:rPr>
          <w:b/>
          <w:bCs/>
          <w:sz w:val="28"/>
          <w:szCs w:val="28"/>
        </w:rPr>
        <w:t xml:space="preserve">For </w:t>
      </w:r>
    </w:p>
    <w:p w:rsidR="002E02B7" w:rsidRDefault="002E02B7">
      <w:pPr>
        <w:spacing w:line="480" w:lineRule="auto"/>
        <w:rPr>
          <w:b/>
          <w:bCs/>
          <w:sz w:val="28"/>
          <w:szCs w:val="28"/>
        </w:rPr>
      </w:pPr>
    </w:p>
    <w:p w:rsidR="002E02B7" w:rsidRDefault="002E02B7">
      <w:pPr>
        <w:spacing w:line="480" w:lineRule="auto"/>
        <w:rPr>
          <w:b/>
          <w:bCs/>
          <w:sz w:val="28"/>
          <w:szCs w:val="28"/>
        </w:rPr>
      </w:pPr>
      <w:r>
        <w:rPr>
          <w:b/>
          <w:bCs/>
          <w:sz w:val="28"/>
          <w:szCs w:val="28"/>
        </w:rPr>
        <w:t>(Lab name) ______________________________________________</w:t>
      </w:r>
    </w:p>
    <w:p w:rsidR="002E02B7" w:rsidRDefault="002E02B7">
      <w:pPr>
        <w:spacing w:line="480" w:lineRule="auto"/>
        <w:rPr>
          <w:b/>
          <w:bCs/>
          <w:sz w:val="28"/>
          <w:szCs w:val="28"/>
        </w:rPr>
      </w:pPr>
      <w:r>
        <w:rPr>
          <w:b/>
          <w:bCs/>
          <w:sz w:val="28"/>
          <w:szCs w:val="28"/>
        </w:rPr>
        <w:t>_____________________________________________________________</w:t>
      </w:r>
    </w:p>
    <w:p w:rsidR="002E02B7" w:rsidRDefault="002E02B7">
      <w:pPr>
        <w:spacing w:line="480" w:lineRule="auto"/>
        <w:rPr>
          <w:b/>
          <w:bCs/>
          <w:sz w:val="28"/>
          <w:szCs w:val="28"/>
        </w:rPr>
      </w:pPr>
      <w:r>
        <w:rPr>
          <w:b/>
          <w:bCs/>
          <w:sz w:val="28"/>
          <w:szCs w:val="28"/>
        </w:rPr>
        <w:t>(Street Address) _______________________________________________</w:t>
      </w:r>
    </w:p>
    <w:p w:rsidR="002E02B7" w:rsidRDefault="002E02B7">
      <w:pPr>
        <w:spacing w:line="480" w:lineRule="auto"/>
        <w:rPr>
          <w:b/>
          <w:bCs/>
          <w:sz w:val="28"/>
          <w:szCs w:val="28"/>
        </w:rPr>
      </w:pPr>
      <w:r>
        <w:rPr>
          <w:b/>
          <w:bCs/>
          <w:sz w:val="28"/>
          <w:szCs w:val="28"/>
        </w:rPr>
        <w:t>_____________________________________________________________</w:t>
      </w:r>
    </w:p>
    <w:p w:rsidR="002E02B7" w:rsidRDefault="002E02B7">
      <w:pPr>
        <w:spacing w:line="480" w:lineRule="auto"/>
        <w:rPr>
          <w:b/>
          <w:bCs/>
          <w:sz w:val="28"/>
          <w:szCs w:val="28"/>
        </w:rPr>
      </w:pPr>
      <w:r>
        <w:rPr>
          <w:b/>
          <w:bCs/>
          <w:sz w:val="28"/>
          <w:szCs w:val="28"/>
        </w:rPr>
        <w:t>(City, State, ZIP) ______________________________________________</w:t>
      </w:r>
    </w:p>
    <w:p w:rsidR="002E02B7" w:rsidRDefault="002E02B7">
      <w:pPr>
        <w:spacing w:line="480" w:lineRule="auto"/>
        <w:rPr>
          <w:b/>
          <w:bCs/>
          <w:sz w:val="28"/>
          <w:szCs w:val="28"/>
        </w:rPr>
      </w:pPr>
      <w:r>
        <w:rPr>
          <w:b/>
          <w:bCs/>
          <w:sz w:val="28"/>
          <w:szCs w:val="28"/>
        </w:rPr>
        <w:t>_____________________________________________________________</w:t>
      </w:r>
    </w:p>
    <w:p w:rsidR="002E02B7" w:rsidRDefault="002E02B7">
      <w:pPr>
        <w:spacing w:line="480" w:lineRule="auto"/>
        <w:rPr>
          <w:b/>
          <w:bCs/>
          <w:sz w:val="28"/>
          <w:szCs w:val="28"/>
        </w:rPr>
      </w:pPr>
    </w:p>
    <w:p w:rsidR="002E02B7" w:rsidRDefault="002E02B7">
      <w:pPr>
        <w:spacing w:line="480" w:lineRule="auto"/>
        <w:rPr>
          <w:b/>
          <w:bCs/>
          <w:sz w:val="28"/>
          <w:szCs w:val="28"/>
        </w:rPr>
      </w:pPr>
    </w:p>
    <w:p w:rsidR="002E02B7" w:rsidRDefault="002E02B7">
      <w:pPr>
        <w:rPr>
          <w:b/>
          <w:bCs/>
          <w:sz w:val="28"/>
          <w:szCs w:val="28"/>
        </w:rPr>
      </w:pPr>
    </w:p>
    <w:p w:rsidR="002E02B7" w:rsidRDefault="002E02B7">
      <w:pPr>
        <w:rPr>
          <w:b/>
          <w:bCs/>
          <w:sz w:val="28"/>
          <w:szCs w:val="28"/>
        </w:rPr>
      </w:pPr>
    </w:p>
    <w:p w:rsidR="002E02B7" w:rsidRDefault="002E02B7">
      <w:pPr>
        <w:rPr>
          <w:b/>
          <w:bCs/>
          <w:sz w:val="28"/>
          <w:szCs w:val="28"/>
        </w:rPr>
      </w:pPr>
    </w:p>
    <w:p w:rsidR="002E02B7" w:rsidRDefault="002E02B7">
      <w:pPr>
        <w:rPr>
          <w:b/>
          <w:bCs/>
          <w:sz w:val="28"/>
          <w:szCs w:val="28"/>
        </w:rPr>
      </w:pPr>
    </w:p>
    <w:p w:rsidR="002E02B7" w:rsidRDefault="002E02B7">
      <w:pPr>
        <w:rPr>
          <w:b/>
          <w:bCs/>
          <w:sz w:val="28"/>
          <w:szCs w:val="28"/>
        </w:rPr>
      </w:pPr>
    </w:p>
    <w:p w:rsidR="002E02B7" w:rsidRDefault="002E02B7">
      <w:pPr>
        <w:rPr>
          <w:b/>
          <w:bCs/>
          <w:sz w:val="28"/>
          <w:szCs w:val="28"/>
        </w:rPr>
      </w:pPr>
    </w:p>
    <w:p w:rsidR="002E02B7" w:rsidRDefault="002E02B7">
      <w:pPr>
        <w:rPr>
          <w:b/>
          <w:bCs/>
          <w:sz w:val="28"/>
          <w:szCs w:val="28"/>
        </w:rPr>
      </w:pPr>
    </w:p>
    <w:p w:rsidR="002E02B7" w:rsidRDefault="002E02B7">
      <w:pPr>
        <w:rPr>
          <w:b/>
          <w:bCs/>
          <w:sz w:val="28"/>
          <w:szCs w:val="28"/>
        </w:rPr>
      </w:pPr>
    </w:p>
    <w:p w:rsidR="002E02B7" w:rsidRDefault="002E02B7">
      <w:pPr>
        <w:rPr>
          <w:b/>
          <w:bCs/>
          <w:sz w:val="28"/>
          <w:szCs w:val="28"/>
        </w:rPr>
      </w:pPr>
    </w:p>
    <w:p w:rsidR="002E02B7" w:rsidRDefault="002E02B7">
      <w:pPr>
        <w:rPr>
          <w:b/>
          <w:bCs/>
          <w:sz w:val="28"/>
          <w:szCs w:val="28"/>
        </w:rPr>
      </w:pPr>
    </w:p>
    <w:p w:rsidR="002E02B7" w:rsidRDefault="002E02B7">
      <w:pPr>
        <w:rPr>
          <w:b/>
          <w:bCs/>
          <w:sz w:val="28"/>
          <w:szCs w:val="28"/>
        </w:rPr>
      </w:pPr>
    </w:p>
    <w:p w:rsidR="002E02B7" w:rsidRDefault="002E02B7">
      <w:pPr>
        <w:rPr>
          <w:b/>
          <w:bCs/>
          <w:sz w:val="28"/>
          <w:szCs w:val="28"/>
        </w:rPr>
      </w:pPr>
    </w:p>
    <w:p w:rsidR="002E02B7" w:rsidRDefault="002E02B7">
      <w:pPr>
        <w:rPr>
          <w:b/>
          <w:bCs/>
          <w:sz w:val="28"/>
          <w:szCs w:val="28"/>
        </w:rPr>
      </w:pPr>
      <w:r>
        <w:rPr>
          <w:b/>
          <w:bCs/>
          <w:sz w:val="28"/>
          <w:szCs w:val="28"/>
        </w:rPr>
        <w:t>Adopted ______________________</w:t>
      </w:r>
    </w:p>
    <w:p w:rsidR="002E02B7" w:rsidRDefault="002E02B7">
      <w:pPr>
        <w:ind w:left="720" w:firstLine="720"/>
        <w:rPr>
          <w:b/>
          <w:bCs/>
          <w:sz w:val="28"/>
          <w:szCs w:val="28"/>
        </w:rPr>
      </w:pPr>
      <w:r>
        <w:rPr>
          <w:b/>
          <w:bCs/>
          <w:sz w:val="28"/>
          <w:szCs w:val="28"/>
        </w:rPr>
        <w:tab/>
        <w:t>(Date)</w:t>
      </w:r>
    </w:p>
    <w:p w:rsidR="002E02B7"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rPr>
          <w:sz w:val="28"/>
          <w:szCs w:val="28"/>
        </w:rPr>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jc w:val="center"/>
        <w:rPr>
          <w:sz w:val="28"/>
          <w:szCs w:val="28"/>
        </w:rPr>
      </w:pPr>
      <w:r>
        <w:rPr>
          <w:sz w:val="28"/>
          <w:szCs w:val="28"/>
        </w:rPr>
        <w:br w:type="page"/>
      </w:r>
      <w:r w:rsidRPr="00333206">
        <w:rPr>
          <w:sz w:val="28"/>
          <w:szCs w:val="28"/>
        </w:rPr>
        <w:lastRenderedPageBreak/>
        <w:t>Introduction / Explanation</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jc w:val="center"/>
      </w:pPr>
    </w:p>
    <w:p w:rsidR="002E02B7" w:rsidRPr="000A3C6F" w:rsidRDefault="001A302E">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jc w:val="center"/>
        <w:rPr>
          <w:b/>
          <w:sz w:val="32"/>
          <w:szCs w:val="32"/>
        </w:rPr>
      </w:pPr>
      <w:r w:rsidRPr="000A3C6F">
        <w:rPr>
          <w:b/>
          <w:sz w:val="32"/>
          <w:szCs w:val="32"/>
        </w:rPr>
        <w:t>T</w:t>
      </w:r>
      <w:r w:rsidR="000A3C6F" w:rsidRPr="000A3C6F">
        <w:rPr>
          <w:b/>
          <w:sz w:val="32"/>
          <w:szCs w:val="32"/>
        </w:rPr>
        <w:t>he Vision Council</w:t>
      </w:r>
      <w:r w:rsidRPr="000A3C6F">
        <w:rPr>
          <w:b/>
          <w:sz w:val="32"/>
          <w:szCs w:val="32"/>
        </w:rPr>
        <w:t xml:space="preserve"> </w:t>
      </w:r>
      <w:r w:rsidR="000A3C6F" w:rsidRPr="000A3C6F">
        <w:rPr>
          <w:b/>
          <w:sz w:val="32"/>
          <w:szCs w:val="32"/>
        </w:rPr>
        <w:t xml:space="preserve">Optical </w:t>
      </w:r>
      <w:r w:rsidRPr="000A3C6F">
        <w:rPr>
          <w:b/>
          <w:sz w:val="32"/>
          <w:szCs w:val="32"/>
        </w:rPr>
        <w:t xml:space="preserve">Lab Division </w:t>
      </w:r>
      <w:r w:rsidR="002E02B7" w:rsidRPr="000A3C6F">
        <w:rPr>
          <w:b/>
          <w:sz w:val="32"/>
          <w:szCs w:val="32"/>
        </w:rPr>
        <w:t>Development Manual</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jc w:val="center"/>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jc w:val="center"/>
        <w:rPr>
          <w:sz w:val="28"/>
          <w:szCs w:val="28"/>
        </w:rPr>
      </w:pPr>
      <w:r w:rsidRPr="00333206">
        <w:rPr>
          <w:sz w:val="28"/>
          <w:szCs w:val="28"/>
        </w:rPr>
        <w:t xml:space="preserve">For Compliance </w:t>
      </w:r>
      <w:r w:rsidR="000A3C6F" w:rsidRPr="00333206">
        <w:rPr>
          <w:sz w:val="28"/>
          <w:szCs w:val="28"/>
        </w:rPr>
        <w:t>with</w:t>
      </w:r>
      <w:r w:rsidRPr="00333206">
        <w:rPr>
          <w:sz w:val="28"/>
          <w:szCs w:val="28"/>
        </w:rPr>
        <w:t xml:space="preserve"> HIPAA Security Regulations </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jc w:val="center"/>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jc w:val="center"/>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r w:rsidRPr="00333206">
        <w:t xml:space="preserve">I.  </w:t>
      </w:r>
      <w:r w:rsidRPr="00333206">
        <w:rPr>
          <w:u w:val="single"/>
        </w:rPr>
        <w:t>Disclaimer</w:t>
      </w:r>
      <w:r w:rsidRPr="00333206">
        <w:t xml:space="preserve"> – </w:t>
      </w:r>
      <w:r w:rsidRPr="00333206">
        <w:rPr>
          <w:i/>
        </w:rPr>
        <w:t>This Development Manual does not constitute, and is not a substitute for, legal advice.</w:t>
      </w:r>
      <w:r w:rsidRPr="00333206">
        <w:t xml:space="preserve">  </w:t>
      </w:r>
      <w:r w:rsidRPr="00333206">
        <w:rPr>
          <w:i/>
        </w:rPr>
        <w:t xml:space="preserve">This Development Manual has been prepared by </w:t>
      </w:r>
      <w:r w:rsidR="000A3C6F">
        <w:rPr>
          <w:i/>
        </w:rPr>
        <w:t xml:space="preserve">The Vision Council Optical </w:t>
      </w:r>
      <w:r w:rsidR="001A302E">
        <w:rPr>
          <w:i/>
        </w:rPr>
        <w:t>Lab Division</w:t>
      </w:r>
      <w:r w:rsidR="001A302E" w:rsidRPr="00333206">
        <w:rPr>
          <w:i/>
        </w:rPr>
        <w:t xml:space="preserve"> </w:t>
      </w:r>
      <w:r w:rsidRPr="00333206">
        <w:rPr>
          <w:i/>
        </w:rPr>
        <w:t>to guide and assist labs in understanding and complying with the HIPAA Security Regulations.  This is a Development Manual only, and not a completed HIPAA Security Policy.  The lab which uses this Development Manual must tailor the outline to the specifics of the lab’s operations.  By marking appropriate sections, and inserting appropriate explanations, the lab will complete their own HIPAA Security Policy.</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jc w:val="center"/>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jc w:val="center"/>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rPr>
          <w:u w:val="single"/>
        </w:rPr>
      </w:pPr>
      <w:r w:rsidRPr="00333206">
        <w:t>II</w:t>
      </w:r>
      <w:proofErr w:type="gramStart"/>
      <w:r w:rsidRPr="00333206">
        <w:t xml:space="preserve">.  </w:t>
      </w:r>
      <w:r w:rsidRPr="00333206">
        <w:rPr>
          <w:b/>
          <w:sz w:val="32"/>
          <w:szCs w:val="32"/>
        </w:rPr>
        <w:t>WHO</w:t>
      </w:r>
      <w:proofErr w:type="gramEnd"/>
      <w:r w:rsidRPr="00333206">
        <w:t xml:space="preserve"> – </w:t>
      </w:r>
      <w:r w:rsidRPr="00333206">
        <w:rPr>
          <w:u w:val="single"/>
        </w:rPr>
        <w:t>Do The HIPAA Security Regulations Apply To Your Lab?</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rPr>
          <w:u w:val="single"/>
        </w:rPr>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360" w:firstLine="0"/>
      </w:pPr>
      <w:r w:rsidRPr="00333206">
        <w:t xml:space="preserve">A.  The HIPAA Security Regulations </w:t>
      </w:r>
      <w:r w:rsidRPr="00333206">
        <w:rPr>
          <w:u w:val="single"/>
        </w:rPr>
        <w:t>apply to</w:t>
      </w:r>
      <w:r w:rsidRPr="00333206">
        <w:t xml:space="preserve"> the same “Covered Entities” which are subject to the HIPAA Privacy Regulations (i.e., </w:t>
      </w:r>
      <w:r w:rsidRPr="00333206">
        <w:rPr>
          <w:u w:val="single"/>
        </w:rPr>
        <w:t>“Covered Entities” are only those optical labs which make electronic payment claims to a vision plan or Medicare or Medicaid</w:t>
      </w:r>
      <w:r w:rsidR="00810525">
        <w:t>; and Business Associates of Covered Entities</w:t>
      </w:r>
      <w:r w:rsidRPr="00333206">
        <w:t>).</w:t>
      </w:r>
      <w:r w:rsidR="00A10E9D">
        <w:t xml:space="preserve">  As an optical lab, you are likely a Covered Entity subject to the HIPAA Security Regulations.</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360" w:firstLine="0"/>
        <w:rPr>
          <w:b/>
        </w:rPr>
      </w:pPr>
      <w:r w:rsidRPr="00333206">
        <w:t xml:space="preserve">B.  </w:t>
      </w:r>
      <w:r w:rsidRPr="00333206">
        <w:rPr>
          <w:b/>
        </w:rPr>
        <w:t xml:space="preserve">If your lab does not make electronic payments claims to vision plans or Medicare or Medicaid, you are NOT </w:t>
      </w:r>
      <w:r w:rsidR="00287D55">
        <w:rPr>
          <w:b/>
        </w:rPr>
        <w:t xml:space="preserve">a Covered Entity.  However, you may be a </w:t>
      </w:r>
      <w:r w:rsidR="00810525">
        <w:rPr>
          <w:b/>
        </w:rPr>
        <w:t>B</w:t>
      </w:r>
      <w:r w:rsidR="00287D55">
        <w:rPr>
          <w:b/>
        </w:rPr>
        <w:t xml:space="preserve">usiness </w:t>
      </w:r>
      <w:r w:rsidR="00810525">
        <w:rPr>
          <w:b/>
        </w:rPr>
        <w:t>A</w:t>
      </w:r>
      <w:r w:rsidR="00287D55">
        <w:rPr>
          <w:b/>
        </w:rPr>
        <w:t xml:space="preserve">ssociate of another Covered Entity if you perform a </w:t>
      </w:r>
      <w:r w:rsidR="0053494E">
        <w:rPr>
          <w:b/>
        </w:rPr>
        <w:t xml:space="preserve">Business Associate </w:t>
      </w:r>
      <w:r w:rsidR="00287D55">
        <w:rPr>
          <w:b/>
        </w:rPr>
        <w:t xml:space="preserve">function or activity involving the use or disclosure of </w:t>
      </w:r>
      <w:r w:rsidR="00810525">
        <w:rPr>
          <w:b/>
        </w:rPr>
        <w:t>P</w:t>
      </w:r>
      <w:r w:rsidR="00287D55">
        <w:rPr>
          <w:b/>
        </w:rPr>
        <w:t xml:space="preserve">rotected </w:t>
      </w:r>
      <w:r w:rsidR="00810525">
        <w:rPr>
          <w:b/>
        </w:rPr>
        <w:t>H</w:t>
      </w:r>
      <w:r w:rsidR="00287D55">
        <w:rPr>
          <w:b/>
        </w:rPr>
        <w:t xml:space="preserve">ealth </w:t>
      </w:r>
      <w:r w:rsidR="00810525">
        <w:rPr>
          <w:b/>
        </w:rPr>
        <w:t>I</w:t>
      </w:r>
      <w:r w:rsidR="00287D55">
        <w:rPr>
          <w:b/>
        </w:rPr>
        <w:t>nformation on behalf of a Covered Entity.</w:t>
      </w:r>
      <w:r w:rsidR="0053494E">
        <w:rPr>
          <w:b/>
        </w:rPr>
        <w:t xml:space="preserve">  Business Associate functions do </w:t>
      </w:r>
      <w:r w:rsidR="0053494E" w:rsidRPr="00E463FD">
        <w:rPr>
          <w:b/>
          <w:u w:val="single"/>
        </w:rPr>
        <w:t>not</w:t>
      </w:r>
      <w:r w:rsidR="0053494E">
        <w:rPr>
          <w:b/>
        </w:rPr>
        <w:t xml:space="preserve"> include the receipt of RXs and fabrication of eyeglasses, but are instead ancillary services (consulting, claims processing, etc.) that involve access to PHI.</w:t>
      </w:r>
      <w:r w:rsidR="00287D55">
        <w:rPr>
          <w:b/>
        </w:rPr>
        <w:t xml:space="preserve">  </w:t>
      </w:r>
      <w:r w:rsidR="00A10E9D">
        <w:rPr>
          <w:b/>
        </w:rPr>
        <w:t xml:space="preserve">Business </w:t>
      </w:r>
      <w:r w:rsidR="00810525">
        <w:rPr>
          <w:b/>
        </w:rPr>
        <w:t>A</w:t>
      </w:r>
      <w:r w:rsidR="00A10E9D">
        <w:rPr>
          <w:b/>
        </w:rPr>
        <w:t xml:space="preserve">ssociates are subject to the HIPAA Security Regulations.  </w:t>
      </w:r>
      <w:r w:rsidR="00287D55">
        <w:rPr>
          <w:b/>
        </w:rPr>
        <w:t>If you are not a Covered Entity or a Business Associate</w:t>
      </w:r>
      <w:r w:rsidR="00BE08FD">
        <w:rPr>
          <w:b/>
        </w:rPr>
        <w:t xml:space="preserve"> of a Covered Entity, you are </w:t>
      </w:r>
      <w:r w:rsidR="00287D55">
        <w:rPr>
          <w:b/>
        </w:rPr>
        <w:t xml:space="preserve">NOT </w:t>
      </w:r>
      <w:r w:rsidRPr="00333206">
        <w:rPr>
          <w:b/>
        </w:rPr>
        <w:t>subject to the HIPAA Security Regulations, and you DO NOT need to read any further, and you DO NOT need to complete this manual.</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r w:rsidRPr="00333206">
        <w:t>III</w:t>
      </w:r>
      <w:proofErr w:type="gramStart"/>
      <w:r w:rsidRPr="00333206">
        <w:t xml:space="preserve">.  </w:t>
      </w:r>
      <w:r w:rsidRPr="00333206">
        <w:rPr>
          <w:b/>
          <w:sz w:val="32"/>
          <w:szCs w:val="32"/>
        </w:rPr>
        <w:t>WHEN</w:t>
      </w:r>
      <w:proofErr w:type="gramEnd"/>
      <w:r w:rsidRPr="00333206">
        <w:t xml:space="preserve"> – For a lab that is covered by the HIPAA Security Regulations, </w:t>
      </w:r>
      <w:r w:rsidR="00516E89" w:rsidRPr="00516E89">
        <w:rPr>
          <w:u w:val="single"/>
        </w:rPr>
        <w:t>the original</w:t>
      </w:r>
      <w:r w:rsidR="00516E89">
        <w:t xml:space="preserve"> </w:t>
      </w:r>
      <w:r w:rsidRPr="00333206">
        <w:rPr>
          <w:u w:val="single"/>
        </w:rPr>
        <w:t xml:space="preserve">compliance </w:t>
      </w:r>
      <w:r w:rsidR="00516E89">
        <w:rPr>
          <w:u w:val="single"/>
        </w:rPr>
        <w:t>date was</w:t>
      </w:r>
      <w:r w:rsidRPr="00333206">
        <w:rPr>
          <w:u w:val="single"/>
        </w:rPr>
        <w:t xml:space="preserve"> April 20, 2005</w:t>
      </w:r>
      <w:r w:rsidR="00516E89">
        <w:rPr>
          <w:u w:val="single"/>
        </w:rPr>
        <w:t>.  As HHS releases updates to HIPAA Regulations, covered labs are required to comply within a reasonable amount time</w:t>
      </w:r>
      <w:r w:rsidRPr="00333206">
        <w:rPr>
          <w:u w:val="single"/>
        </w:rPr>
        <w:t>.</w:t>
      </w:r>
      <w:r w:rsidRPr="00333206">
        <w:t xml:space="preserve">  Are you covered?  See “II. </w:t>
      </w:r>
      <w:proofErr w:type="gramStart"/>
      <w:r w:rsidRPr="00333206">
        <w:rPr>
          <w:b/>
        </w:rPr>
        <w:t>WHO</w:t>
      </w:r>
      <w:r w:rsidRPr="00333206">
        <w:t>” above.</w:t>
      </w:r>
      <w:proofErr w:type="gramEnd"/>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r w:rsidRPr="00333206">
        <w:t>IV</w:t>
      </w:r>
      <w:proofErr w:type="gramStart"/>
      <w:r w:rsidRPr="00333206">
        <w:t xml:space="preserve">.  </w:t>
      </w:r>
      <w:r w:rsidRPr="00333206">
        <w:rPr>
          <w:b/>
          <w:sz w:val="32"/>
          <w:szCs w:val="32"/>
        </w:rPr>
        <w:t>WHAT</w:t>
      </w:r>
      <w:proofErr w:type="gramEnd"/>
      <w:r w:rsidRPr="00333206">
        <w:t xml:space="preserve"> – </w:t>
      </w:r>
      <w:r w:rsidRPr="00333206">
        <w:rPr>
          <w:u w:val="single"/>
        </w:rPr>
        <w:t xml:space="preserve">HIPAA Security Regulations </w:t>
      </w:r>
      <w:r w:rsidRPr="00333206">
        <w:t>– Here are the basic facts.</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360" w:firstLine="0"/>
      </w:pPr>
      <w:r w:rsidRPr="00333206">
        <w:lastRenderedPageBreak/>
        <w:t xml:space="preserve">A.  These Regulations detail the </w:t>
      </w:r>
      <w:r w:rsidR="00810525">
        <w:rPr>
          <w:u w:val="single"/>
        </w:rPr>
        <w:t>A</w:t>
      </w:r>
      <w:r w:rsidRPr="00333206">
        <w:rPr>
          <w:u w:val="single"/>
        </w:rPr>
        <w:t xml:space="preserve">dministrative, </w:t>
      </w:r>
      <w:r w:rsidR="00810525">
        <w:rPr>
          <w:u w:val="single"/>
        </w:rPr>
        <w:t>P</w:t>
      </w:r>
      <w:r w:rsidRPr="00333206">
        <w:rPr>
          <w:u w:val="single"/>
        </w:rPr>
        <w:t xml:space="preserve">hysical, and </w:t>
      </w:r>
      <w:r w:rsidR="00810525">
        <w:rPr>
          <w:u w:val="single"/>
        </w:rPr>
        <w:t>T</w:t>
      </w:r>
      <w:r w:rsidRPr="00333206">
        <w:rPr>
          <w:u w:val="single"/>
        </w:rPr>
        <w:t>echnical safeguards</w:t>
      </w:r>
      <w:r w:rsidRPr="00333206">
        <w:t xml:space="preserve"> which an optical lab will be required to implement in order to safeguard </w:t>
      </w:r>
      <w:r w:rsidRPr="00333206">
        <w:rPr>
          <w:u w:val="single"/>
        </w:rPr>
        <w:t xml:space="preserve">electronic protected health information (or </w:t>
      </w:r>
      <w:proofErr w:type="spellStart"/>
      <w:r w:rsidRPr="00333206">
        <w:rPr>
          <w:u w:val="single"/>
        </w:rPr>
        <w:t>ePHI</w:t>
      </w:r>
      <w:proofErr w:type="spellEnd"/>
      <w:r w:rsidRPr="00333206">
        <w:rPr>
          <w:u w:val="single"/>
        </w:rPr>
        <w:t xml:space="preserve">). </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360" w:firstLine="0"/>
      </w:pPr>
      <w:r w:rsidRPr="00333206">
        <w:t>B. “</w:t>
      </w:r>
      <w:r w:rsidRPr="00333206">
        <w:rPr>
          <w:u w:val="single"/>
        </w:rPr>
        <w:t>Electronic Protected Health Information</w:t>
      </w:r>
      <w:r w:rsidRPr="00333206">
        <w:t>” or “</w:t>
      </w:r>
      <w:proofErr w:type="spellStart"/>
      <w:r w:rsidRPr="00333206">
        <w:t>ePHI</w:t>
      </w:r>
      <w:proofErr w:type="spellEnd"/>
      <w:r w:rsidRPr="00333206">
        <w:t xml:space="preserve">” includes individually identifiable health information that is transmitted by or maintained in electronic media (excluding employment records held by the lab in its role as an employer).  Rx information which has a name, address, social security number, or other information from which one might identify the patient, is </w:t>
      </w:r>
      <w:proofErr w:type="spellStart"/>
      <w:r w:rsidRPr="00333206">
        <w:t>ePHI</w:t>
      </w:r>
      <w:proofErr w:type="spellEnd"/>
      <w:r w:rsidRPr="00333206">
        <w:t xml:space="preserve"> if it is in electronic form.</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360" w:firstLine="0"/>
      </w:pPr>
      <w:proofErr w:type="gramStart"/>
      <w:r w:rsidRPr="00333206">
        <w:t>C.  The</w:t>
      </w:r>
      <w:proofErr w:type="gramEnd"/>
      <w:r w:rsidRPr="00333206">
        <w:t xml:space="preserve"> HIPAA Security Regulations impose three sets of requirements:  Administrative Safeguards (at Section 164.308); Physical Safeguards (at Section 164.310); and Technical Safeguards (at Section 164.312).</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360" w:firstLine="0"/>
      </w:pPr>
      <w:r w:rsidRPr="00333206">
        <w:t>1. Under each of these three categories there are “Standards”</w:t>
      </w:r>
      <w:r w:rsidR="00810525">
        <w:t xml:space="preserve"> </w:t>
      </w:r>
      <w:r>
        <w:t>(</w:t>
      </w:r>
      <w:proofErr w:type="spellStart"/>
      <w:proofErr w:type="gramStart"/>
      <w:r>
        <w:t>Std</w:t>
      </w:r>
      <w:proofErr w:type="spellEnd"/>
      <w:proofErr w:type="gramEnd"/>
      <w:r>
        <w:t>)</w:t>
      </w:r>
      <w:r w:rsidRPr="00333206">
        <w:t>, and then under most Standards there are “Implementation Specifications”</w:t>
      </w:r>
      <w:r w:rsidR="00810525">
        <w:t xml:space="preserve"> </w:t>
      </w:r>
      <w:r>
        <w:t>(</w:t>
      </w:r>
      <w:proofErr w:type="spellStart"/>
      <w:r>
        <w:t>ImpSpec</w:t>
      </w:r>
      <w:proofErr w:type="spellEnd"/>
      <w:r>
        <w:t>)</w:t>
      </w:r>
      <w:r w:rsidR="00810525">
        <w:t>.</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r w:rsidRPr="00333206">
        <w:tab/>
        <w:t>2.  An Implementation Specification is either described as:</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r w:rsidRPr="00333206">
        <w:tab/>
      </w:r>
      <w:r w:rsidRPr="00333206">
        <w:tab/>
        <w:t>a.) “REQUIRED” – in which event it MUST be complied with; or</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r w:rsidRPr="00333206">
        <w:tab/>
      </w:r>
      <w:r w:rsidRPr="00333206">
        <w:tab/>
      </w:r>
      <w:proofErr w:type="gramStart"/>
      <w:r w:rsidR="00421BEE">
        <w:t>b.) “ADDRESSABLE”</w:t>
      </w:r>
      <w:r w:rsidRPr="00333206">
        <w:t>– in which event a covered lab has three options</w:t>
      </w:r>
      <w:proofErr w:type="gramEnd"/>
      <w:r w:rsidRPr="00333206">
        <w:t>:</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r w:rsidRPr="00333206">
        <w:tab/>
      </w:r>
      <w:r w:rsidRPr="00333206">
        <w:tab/>
      </w:r>
      <w:r w:rsidRPr="00333206">
        <w:tab/>
        <w:t>(</w:t>
      </w:r>
      <w:proofErr w:type="spellStart"/>
      <w:r w:rsidRPr="00333206">
        <w:t>i</w:t>
      </w:r>
      <w:proofErr w:type="spellEnd"/>
      <w:r w:rsidRPr="00333206">
        <w:t>) Comply with the Addressable Implementation Specification.</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080" w:firstLine="0"/>
      </w:pPr>
      <w:r w:rsidRPr="00333206">
        <w:t xml:space="preserve">(ii)  </w:t>
      </w:r>
      <w:r w:rsidR="006325B8">
        <w:t>Document</w:t>
      </w:r>
      <w:r w:rsidR="006325B8" w:rsidRPr="00333206">
        <w:t xml:space="preserve"> </w:t>
      </w:r>
      <w:r w:rsidR="006325B8">
        <w:t xml:space="preserve">in writing </w:t>
      </w:r>
      <w:r w:rsidRPr="00333206">
        <w:t xml:space="preserve">why it is not reasonable and appropriate for the lab to comply with the Implementation Specification , and </w:t>
      </w:r>
      <w:r w:rsidR="006325B8" w:rsidRPr="006325B8">
        <w:t>implement one or more alternative security measures to accomplish the same purpose</w:t>
      </w:r>
      <w:r w:rsidRPr="00333206">
        <w:t>; or</w:t>
      </w:r>
    </w:p>
    <w:p w:rsidR="002E02B7"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080" w:firstLine="0"/>
      </w:pPr>
      <w:r w:rsidRPr="00333206">
        <w:t xml:space="preserve">(iii) </w:t>
      </w:r>
      <w:r w:rsidR="006325B8">
        <w:t>Document</w:t>
      </w:r>
      <w:r w:rsidR="006325B8" w:rsidRPr="00333206">
        <w:t xml:space="preserve"> </w:t>
      </w:r>
      <w:r w:rsidR="006325B8">
        <w:t xml:space="preserve">in writing </w:t>
      </w:r>
      <w:r w:rsidRPr="00333206">
        <w:t xml:space="preserve">why it is not reasonable and appropriate for the lab to </w:t>
      </w:r>
      <w:r w:rsidR="00A70E18" w:rsidRPr="00333206">
        <w:t>comply with t</w:t>
      </w:r>
      <w:r w:rsidR="00A70E18">
        <w:t xml:space="preserve">he Implementation Specification or implement </w:t>
      </w:r>
      <w:r w:rsidRPr="00333206">
        <w:t>an alternative equivalent measure, and take no other action with respect to that Addressable Implementation Specification.</w:t>
      </w:r>
    </w:p>
    <w:p w:rsidR="006325B8" w:rsidRDefault="006325B8">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080" w:firstLine="0"/>
      </w:pPr>
    </w:p>
    <w:p w:rsidR="006325B8" w:rsidRPr="00333206" w:rsidRDefault="00A70E18">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080" w:firstLine="0"/>
      </w:pPr>
      <w:r>
        <w:t xml:space="preserve">A lab </w:t>
      </w:r>
      <w:r w:rsidRPr="00A70E18">
        <w:t xml:space="preserve">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w:t>
      </w:r>
      <w:r w:rsidR="006325B8" w:rsidRPr="006325B8">
        <w:t xml:space="preserve">This decision will depend on a variety of factors, such as, among others, the </w:t>
      </w:r>
      <w:r w:rsidR="006325B8">
        <w:t>lab’s</w:t>
      </w:r>
      <w:r w:rsidR="006325B8" w:rsidRPr="006325B8">
        <w:t xml:space="preserve"> risk analysis, risk mitigation strategy, what security measures are already in place, and the cost of implementation.</w:t>
      </w:r>
      <w:r>
        <w:t xml:space="preserve">  </w:t>
      </w:r>
      <w:r w:rsidRPr="00A70E18">
        <w:t xml:space="preserve">The decisions that a </w:t>
      </w:r>
      <w:r>
        <w:t>lab</w:t>
      </w:r>
      <w:r w:rsidRPr="00A70E18">
        <w:t xml:space="preserve"> makes regarding addressable specifications must be documented in writing.  The written documentation should include the factors considered as well as the results of the risk assessment on which the decision was based.</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r w:rsidRPr="00333206">
        <w:t xml:space="preserve">V.  </w:t>
      </w:r>
      <w:r w:rsidRPr="00333206">
        <w:rPr>
          <w:b/>
          <w:sz w:val="32"/>
          <w:szCs w:val="32"/>
        </w:rPr>
        <w:t>THIS IS IT</w:t>
      </w:r>
      <w:r w:rsidR="00421BEE">
        <w:t xml:space="preserve"> – </w:t>
      </w:r>
      <w:r w:rsidRPr="00333206">
        <w:rPr>
          <w:u w:val="single"/>
        </w:rPr>
        <w:t>Purpose and Organization of This Development Manual</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360" w:firstLine="0"/>
      </w:pPr>
      <w:r w:rsidRPr="00333206">
        <w:t xml:space="preserve">A.  This Manual guides </w:t>
      </w:r>
      <w:r w:rsidR="000A3C6F">
        <w:t>The Vision Council Optical</w:t>
      </w:r>
      <w:r w:rsidR="001A302E">
        <w:t xml:space="preserve"> </w:t>
      </w:r>
      <w:r w:rsidR="000A3C6F">
        <w:t xml:space="preserve">Lab </w:t>
      </w:r>
      <w:r w:rsidR="001A302E">
        <w:t>Division</w:t>
      </w:r>
      <w:r w:rsidR="001A302E" w:rsidRPr="00333206">
        <w:t xml:space="preserve"> </w:t>
      </w:r>
      <w:r w:rsidRPr="00333206">
        <w:t xml:space="preserve">Member lab through the HIPAA Security Regulation’s Standards and Implementation Specifications.  By reading and </w:t>
      </w:r>
      <w:r w:rsidRPr="00333206">
        <w:lastRenderedPageBreak/>
        <w:t xml:space="preserve">completing the </w:t>
      </w:r>
      <w:r>
        <w:t>c</w:t>
      </w:r>
      <w:r w:rsidRPr="00333206">
        <w:t>heckboxes (</w:t>
      </w:r>
      <w:r w:rsidRPr="00333206">
        <w:rPr>
          <w:color w:val="FF0000"/>
        </w:rPr>
        <w:t>[  ]</w:t>
      </w:r>
      <w:r w:rsidRPr="00333206">
        <w:t xml:space="preserve">) in the Manual, </w:t>
      </w:r>
      <w:r w:rsidR="000A3C6F">
        <w:t>The Vision Council Optical Lab Division</w:t>
      </w:r>
      <w:r w:rsidR="000A3C6F" w:rsidRPr="00333206">
        <w:t xml:space="preserve"> </w:t>
      </w:r>
      <w:r w:rsidRPr="00333206">
        <w:t>Member lab will document compliance with HIPAA Security Regulations.</w:t>
      </w:r>
      <w:r>
        <w:t xml:space="preserve">  Where there are three boxes – the Addressable items – you only choose one alternative - </w:t>
      </w:r>
      <w:r w:rsidRPr="00FF68A9">
        <w:rPr>
          <w:b/>
        </w:rPr>
        <w:t>check 1 only</w:t>
      </w:r>
      <w:r>
        <w:t>.  There are 4</w:t>
      </w:r>
      <w:r w:rsidR="00355646">
        <w:t>6</w:t>
      </w:r>
      <w:r>
        <w:t xml:space="preserve"> c</w:t>
      </w:r>
      <w:r w:rsidRPr="00333206">
        <w:t>heckboxes</w:t>
      </w:r>
      <w:r>
        <w:t xml:space="preserve"> completed when you are done.</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360" w:firstLine="0"/>
      </w:pPr>
      <w:r w:rsidRPr="00333206">
        <w:t>B.  This Manual is intended to</w:t>
      </w:r>
      <w:r w:rsidRPr="00333206">
        <w:rPr>
          <w:b/>
        </w:rPr>
        <w:t xml:space="preserve"> both explain </w:t>
      </w:r>
      <w:r w:rsidRPr="00333206">
        <w:t xml:space="preserve">the HIPAA Security Regulations </w:t>
      </w:r>
      <w:r w:rsidRPr="00333206">
        <w:rPr>
          <w:b/>
        </w:rPr>
        <w:t>and, when completed</w:t>
      </w:r>
      <w:r w:rsidRPr="00333206">
        <w:t xml:space="preserve"> by the lab, </w:t>
      </w:r>
      <w:r w:rsidRPr="00333206">
        <w:rPr>
          <w:b/>
        </w:rPr>
        <w:t>to constitute documentation of the lab’s compliance</w:t>
      </w:r>
      <w:r w:rsidRPr="00333206">
        <w:t xml:space="preserve"> with such regulations. </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360" w:firstLine="0"/>
      </w:pPr>
      <w:r w:rsidRPr="00333206">
        <w:t xml:space="preserve">C.  This Manual sets forth </w:t>
      </w:r>
      <w:r w:rsidRPr="00333206">
        <w:rPr>
          <w:b/>
          <w:color w:val="0000FF"/>
        </w:rPr>
        <w:t>IN BLUE COLOR</w:t>
      </w:r>
      <w:r w:rsidRPr="00333206">
        <w:t xml:space="preserve"> the </w:t>
      </w:r>
      <w:r w:rsidRPr="00333206">
        <w:rPr>
          <w:b/>
        </w:rPr>
        <w:t>actual text</w:t>
      </w:r>
      <w:r w:rsidRPr="00333206">
        <w:t xml:space="preserve"> of the HIPAA Security regulations (noted as “</w:t>
      </w:r>
      <w:r w:rsidRPr="00516E89">
        <w:rPr>
          <w:b/>
          <w:color w:val="0000FF"/>
        </w:rPr>
        <w:t xml:space="preserve">HIPAA </w:t>
      </w:r>
      <w:proofErr w:type="spellStart"/>
      <w:proofErr w:type="gramStart"/>
      <w:r w:rsidRPr="00516E89">
        <w:rPr>
          <w:b/>
          <w:color w:val="0000FF"/>
        </w:rPr>
        <w:t>sez</w:t>
      </w:r>
      <w:proofErr w:type="spellEnd"/>
      <w:r w:rsidRPr="00516E89">
        <w:rPr>
          <w:b/>
          <w:color w:val="0000FF"/>
        </w:rPr>
        <w:t>:</w:t>
      </w:r>
      <w:proofErr w:type="gramEnd"/>
      <w:r w:rsidRPr="00333206">
        <w:t xml:space="preserve">”) for the </w:t>
      </w:r>
      <w:r w:rsidR="00810525">
        <w:t>A</w:t>
      </w:r>
      <w:r w:rsidRPr="00333206">
        <w:t xml:space="preserve">dministrative, </w:t>
      </w:r>
      <w:r w:rsidR="00810525">
        <w:t>P</w:t>
      </w:r>
      <w:r w:rsidRPr="00333206">
        <w:t xml:space="preserve">hysical, and </w:t>
      </w:r>
      <w:r w:rsidR="00810525">
        <w:t>T</w:t>
      </w:r>
      <w:r w:rsidRPr="00333206">
        <w:t>echnical Standards and Implementation Specifications at Section 164.308, 310, and 312.  (The entire text of the</w:t>
      </w:r>
      <w:r w:rsidR="00A10E9D">
        <w:t>se</w:t>
      </w:r>
      <w:r w:rsidR="00810525">
        <w:t xml:space="preserve"> </w:t>
      </w:r>
      <w:r w:rsidR="00A10E9D">
        <w:t xml:space="preserve">regulations </w:t>
      </w:r>
      <w:r w:rsidR="00433FE5">
        <w:t xml:space="preserve">can be found </w:t>
      </w:r>
      <w:r w:rsidRPr="00333206">
        <w:t>at the back of the Manual.)</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360" w:firstLine="0"/>
      </w:pPr>
      <w:r w:rsidRPr="00333206">
        <w:t xml:space="preserve">D.  This Manual sets forth </w:t>
      </w:r>
      <w:r w:rsidRPr="00333206">
        <w:rPr>
          <w:b/>
          <w:color w:val="008000"/>
        </w:rPr>
        <w:t>IN GREEN COLOR</w:t>
      </w:r>
      <w:r w:rsidRPr="00333206">
        <w:rPr>
          <w:b/>
        </w:rPr>
        <w:t xml:space="preserve"> an explanation </w:t>
      </w:r>
      <w:r w:rsidRPr="000A3C6F">
        <w:t xml:space="preserve">from </w:t>
      </w:r>
      <w:r w:rsidR="000A3C6F" w:rsidRPr="000A3C6F">
        <w:t>The Vision Council Optical Lab Division</w:t>
      </w:r>
      <w:r w:rsidR="001A302E">
        <w:rPr>
          <w:b/>
        </w:rPr>
        <w:t xml:space="preserve"> </w:t>
      </w:r>
      <w:r w:rsidRPr="00333206">
        <w:t>(noted as “</w:t>
      </w:r>
      <w:r w:rsidR="000A3C6F">
        <w:rPr>
          <w:b/>
          <w:color w:val="008000"/>
        </w:rPr>
        <w:t>The Vision Council</w:t>
      </w:r>
      <w:r w:rsidR="001A302E" w:rsidRPr="00516E89">
        <w:rPr>
          <w:b/>
          <w:color w:val="008000"/>
        </w:rPr>
        <w:t xml:space="preserve"> </w:t>
      </w:r>
      <w:proofErr w:type="spellStart"/>
      <w:proofErr w:type="gramStart"/>
      <w:r w:rsidRPr="00516E89">
        <w:rPr>
          <w:b/>
          <w:color w:val="008000"/>
        </w:rPr>
        <w:t>sez</w:t>
      </w:r>
      <w:proofErr w:type="spellEnd"/>
      <w:r w:rsidRPr="00333206">
        <w:rPr>
          <w:color w:val="008000"/>
        </w:rPr>
        <w:t>:</w:t>
      </w:r>
      <w:proofErr w:type="gramEnd"/>
      <w:r w:rsidRPr="00333206">
        <w:t>”) as to what the Standard or Implementation Specification requires of the lab.</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360" w:firstLine="0"/>
      </w:pPr>
      <w:r w:rsidRPr="00333206">
        <w:t xml:space="preserve">E.  This Manual sets forth </w:t>
      </w:r>
      <w:r w:rsidRPr="00333206">
        <w:rPr>
          <w:b/>
        </w:rPr>
        <w:t>IN BLACK COLOR a checkbox (</w:t>
      </w:r>
      <w:r w:rsidRPr="00333206">
        <w:rPr>
          <w:b/>
          <w:color w:val="FF0000"/>
        </w:rPr>
        <w:t>[  ]</w:t>
      </w:r>
      <w:r w:rsidRPr="00333206">
        <w:rPr>
          <w:b/>
        </w:rPr>
        <w:t>) that the lab can use to confirm compliance with the Standard or Implementation Specification, and a space for the lab to insert any needed explanation about how it complies</w:t>
      </w:r>
      <w:r w:rsidRPr="00333206">
        <w:t xml:space="preserve">. </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360" w:firstLine="0"/>
      </w:pPr>
      <w:r w:rsidRPr="00333206">
        <w:t xml:space="preserve">1.  In the case of a REQUIRED Standard or Implementation Specification, there is only one checkbox for the lab to check (i.e., “Yes, our lab complies.”) </w:t>
      </w:r>
      <w:r w:rsidRPr="00333206">
        <w:rPr>
          <w:b/>
          <w:u w:val="single"/>
        </w:rPr>
        <w:t xml:space="preserve"> And the lab then explains</w:t>
      </w:r>
      <w:r w:rsidR="00CA2479">
        <w:rPr>
          <w:b/>
          <w:u w:val="single"/>
        </w:rPr>
        <w:t>, in writing,</w:t>
      </w:r>
      <w:r w:rsidRPr="00333206">
        <w:rPr>
          <w:b/>
          <w:u w:val="single"/>
        </w:rPr>
        <w:t xml:space="preserve"> how. </w:t>
      </w:r>
      <w:r w:rsidRPr="00333206">
        <w:t xml:space="preserve"> </w:t>
      </w:r>
      <w:r w:rsidRPr="00D76884">
        <w:rPr>
          <w:i/>
        </w:rPr>
        <w:t>Note:  Don’t write a book!  State the basic, simple fa</w:t>
      </w:r>
      <w:r w:rsidRPr="000A3C6F">
        <w:rPr>
          <w:i/>
        </w:rPr>
        <w:t>cts.  The “</w:t>
      </w:r>
      <w:r w:rsidR="000A3C6F" w:rsidRPr="000A3C6F">
        <w:rPr>
          <w:b/>
          <w:i/>
          <w:color w:val="008000"/>
        </w:rPr>
        <w:t xml:space="preserve">The Vision Council </w:t>
      </w:r>
      <w:proofErr w:type="spellStart"/>
      <w:r w:rsidRPr="00354AA8">
        <w:rPr>
          <w:b/>
          <w:i/>
          <w:color w:val="008000"/>
        </w:rPr>
        <w:t>sez</w:t>
      </w:r>
      <w:proofErr w:type="spellEnd"/>
      <w:r w:rsidRPr="00D76884">
        <w:rPr>
          <w:i/>
        </w:rPr>
        <w:t>” text includes ideas.</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360" w:firstLine="0"/>
      </w:pPr>
      <w:r w:rsidRPr="00333206">
        <w:t>2. In the case of ADDRESSABLE Implementation Specifications, as explained above (IV-C-2-b), the lab has three checkbox options</w:t>
      </w:r>
      <w:r>
        <w:t xml:space="preserve"> </w:t>
      </w:r>
      <w:r w:rsidRPr="00FF68A9">
        <w:rPr>
          <w:b/>
        </w:rPr>
        <w:t>(check 1 only)</w:t>
      </w:r>
      <w:r w:rsidRPr="00333206">
        <w:t xml:space="preserve">: </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720" w:firstLine="0"/>
      </w:pPr>
      <w:r w:rsidRPr="00333206">
        <w:t>(</w:t>
      </w:r>
      <w:proofErr w:type="spellStart"/>
      <w:r w:rsidRPr="00333206">
        <w:t>i</w:t>
      </w:r>
      <w:proofErr w:type="spellEnd"/>
      <w:r w:rsidRPr="00333206">
        <w:t xml:space="preserve">) </w:t>
      </w:r>
      <w:proofErr w:type="gramStart"/>
      <w:r w:rsidRPr="00333206">
        <w:t>a</w:t>
      </w:r>
      <w:proofErr w:type="gramEnd"/>
      <w:r w:rsidRPr="00333206">
        <w:t xml:space="preserve"> checkbox saying, “Yes, our lab complies with the Implementation Specification” and explaining</w:t>
      </w:r>
      <w:r w:rsidR="00CA2479">
        <w:t>, in writing,</w:t>
      </w:r>
      <w:r w:rsidRPr="00333206">
        <w:t xml:space="preserve"> how, or</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720" w:firstLine="0"/>
      </w:pPr>
      <w:r w:rsidRPr="00333206">
        <w:t xml:space="preserve">(ii) a checkbox </w:t>
      </w:r>
      <w:r w:rsidR="00CA2479">
        <w:t>documenting</w:t>
      </w:r>
      <w:r w:rsidR="00CA2479" w:rsidRPr="00333206">
        <w:t xml:space="preserve"> </w:t>
      </w:r>
      <w:r w:rsidRPr="00333206">
        <w:t xml:space="preserve">why it is not reasonable and appropriate for the lab to comply with the Implementation Specification, and identifying an equivalent alternative measure adopted by the lab, or </w:t>
      </w:r>
    </w:p>
    <w:p w:rsidR="00CA2479"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720" w:firstLine="0"/>
      </w:pPr>
      <w:r w:rsidRPr="00333206">
        <w:t xml:space="preserve">(iii) a checkbox </w:t>
      </w:r>
      <w:r w:rsidR="00CA2479">
        <w:t>documenting</w:t>
      </w:r>
      <w:r w:rsidR="00CA2479" w:rsidRPr="00333206">
        <w:t xml:space="preserve"> </w:t>
      </w:r>
      <w:r w:rsidRPr="00333206">
        <w:t xml:space="preserve">why it is not reasonable or appropriate for the lab to </w:t>
      </w:r>
      <w:r w:rsidR="00A10E9D">
        <w:t xml:space="preserve">comply with the Implementation Specification or </w:t>
      </w:r>
      <w:r w:rsidRPr="00333206">
        <w:t>adopt an alternative equivalent measure.</w:t>
      </w:r>
    </w:p>
    <w:p w:rsidR="00CA2479" w:rsidRDefault="00CA2479">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720" w:firstLine="0"/>
      </w:pPr>
    </w:p>
    <w:p w:rsidR="002E02B7" w:rsidRPr="00333206" w:rsidRDefault="002E63E9" w:rsidP="000A3C6F">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720" w:firstLine="0"/>
      </w:pPr>
      <w:r w:rsidRPr="002E63E9">
        <w:t xml:space="preserve">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w:t>
      </w:r>
      <w:r w:rsidRPr="002E63E9">
        <w:lastRenderedPageBreak/>
        <w:t>based.</w:t>
      </w:r>
      <w:r w:rsidR="00CA2479">
        <w:t xml:space="preserve"> </w:t>
      </w:r>
      <w:r w:rsidR="002E02B7" w:rsidRPr="00D76884">
        <w:rPr>
          <w:i/>
        </w:rPr>
        <w:t>Note:  Don’t write a book!  State the basic, simple facts.  The “</w:t>
      </w:r>
      <w:r w:rsidR="000A3C6F">
        <w:rPr>
          <w:i/>
        </w:rPr>
        <w:t>The Vision Council</w:t>
      </w:r>
      <w:r w:rsidR="001A302E" w:rsidRPr="00D76884">
        <w:rPr>
          <w:i/>
        </w:rPr>
        <w:t xml:space="preserve"> </w:t>
      </w:r>
      <w:proofErr w:type="spellStart"/>
      <w:r w:rsidR="002E02B7" w:rsidRPr="00D76884">
        <w:rPr>
          <w:i/>
        </w:rPr>
        <w:t>sez</w:t>
      </w:r>
      <w:proofErr w:type="spellEnd"/>
      <w:r w:rsidR="002E02B7" w:rsidRPr="00D76884">
        <w:rPr>
          <w:i/>
        </w:rPr>
        <w:t>” text includes ideas.</w:t>
      </w:r>
    </w:p>
    <w:p w:rsidR="002E02B7"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p>
    <w:p w:rsidR="002E02B7" w:rsidRPr="00333206" w:rsidRDefault="008156BE">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r>
        <w:br w:type="column"/>
      </w:r>
      <w:r w:rsidR="002E02B7" w:rsidRPr="00333206">
        <w:lastRenderedPageBreak/>
        <w:t>VI</w:t>
      </w:r>
      <w:proofErr w:type="gramStart"/>
      <w:r w:rsidR="002E02B7" w:rsidRPr="00333206">
        <w:t xml:space="preserve">.  </w:t>
      </w:r>
      <w:r w:rsidR="002E02B7" w:rsidRPr="00333206">
        <w:rPr>
          <w:b/>
          <w:sz w:val="32"/>
          <w:szCs w:val="32"/>
        </w:rPr>
        <w:t>WHAT</w:t>
      </w:r>
      <w:proofErr w:type="gramEnd"/>
      <w:r w:rsidR="002E02B7" w:rsidRPr="00333206">
        <w:rPr>
          <w:b/>
          <w:sz w:val="32"/>
          <w:szCs w:val="32"/>
        </w:rPr>
        <w:t xml:space="preserve"> YOU NEED TO DO</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pPr>
      <w:r w:rsidRPr="00333206">
        <w:rPr>
          <w:b/>
        </w:rPr>
        <w:t xml:space="preserve">By checking the appropriate boxes and inserting the explanations IN THE BLACK COLOR, the Lab documents its compliance with the HIPAA Security Regulations.  </w:t>
      </w:r>
      <w:r>
        <w:t xml:space="preserve">Be sure to </w:t>
      </w:r>
      <w:r w:rsidRPr="00FF68A9">
        <w:rPr>
          <w:b/>
        </w:rPr>
        <w:t xml:space="preserve">check 1 </w:t>
      </w:r>
      <w:r>
        <w:rPr>
          <w:b/>
        </w:rPr>
        <w:t xml:space="preserve">box </w:t>
      </w:r>
      <w:r w:rsidRPr="00FF68A9">
        <w:rPr>
          <w:b/>
        </w:rPr>
        <w:t>only</w:t>
      </w:r>
      <w:r>
        <w:t xml:space="preserve"> for the Addressable items.  There are 4</w:t>
      </w:r>
      <w:r w:rsidR="00355646">
        <w:t>6</w:t>
      </w:r>
      <w:r>
        <w:t xml:space="preserve"> c</w:t>
      </w:r>
      <w:r w:rsidRPr="00333206">
        <w:t>heckboxes</w:t>
      </w:r>
      <w:r>
        <w:t xml:space="preserve"> completed when you are done.  </w:t>
      </w:r>
      <w:r w:rsidRPr="00333206">
        <w:t>The regulations require this manual to be maintained and updated as long as the law is in effect.  The documentation of any changes to the manual should be kept for six years from the date of the change.</w:t>
      </w:r>
      <w:r w:rsidRPr="00333206">
        <w:rPr>
          <w:b/>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color w:val="000000"/>
          <w:sz w:val="24"/>
          <w:szCs w:val="24"/>
        </w:rPr>
      </w:pPr>
      <w:bookmarkStart w:id="0" w:name="_GoBack"/>
      <w:bookmarkEnd w:id="0"/>
    </w:p>
    <w:p w:rsidR="002E02B7" w:rsidRPr="007447BC"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b/>
          <w:i/>
          <w:snapToGrid w:val="0"/>
          <w:color w:val="000000"/>
          <w:sz w:val="24"/>
          <w:szCs w:val="24"/>
          <w:u w:val="single"/>
        </w:rPr>
      </w:pPr>
      <w:r w:rsidRPr="007447BC">
        <w:rPr>
          <w:b/>
          <w:i/>
          <w:snapToGrid w:val="0"/>
          <w:color w:val="000000"/>
          <w:sz w:val="24"/>
          <w:szCs w:val="24"/>
          <w:u w:val="single"/>
        </w:rPr>
        <w:t xml:space="preserve">So, print pages </w:t>
      </w:r>
      <w:r w:rsidR="00970BE5">
        <w:rPr>
          <w:b/>
          <w:i/>
          <w:snapToGrid w:val="0"/>
          <w:color w:val="000000"/>
          <w:sz w:val="24"/>
          <w:szCs w:val="24"/>
          <w:u w:val="single"/>
        </w:rPr>
        <w:t>10</w:t>
      </w:r>
      <w:r w:rsidR="00421BEE">
        <w:rPr>
          <w:b/>
          <w:i/>
          <w:snapToGrid w:val="0"/>
          <w:color w:val="000000"/>
          <w:sz w:val="24"/>
          <w:szCs w:val="24"/>
          <w:u w:val="single"/>
        </w:rPr>
        <w:t>-4</w:t>
      </w:r>
      <w:r w:rsidR="00970BE5">
        <w:rPr>
          <w:b/>
          <w:i/>
          <w:snapToGrid w:val="0"/>
          <w:color w:val="000000"/>
          <w:sz w:val="24"/>
          <w:szCs w:val="24"/>
          <w:u w:val="single"/>
        </w:rPr>
        <w:t>1</w:t>
      </w:r>
      <w:r w:rsidRPr="007447BC">
        <w:rPr>
          <w:b/>
          <w:i/>
          <w:snapToGrid w:val="0"/>
          <w:color w:val="000000"/>
          <w:sz w:val="24"/>
          <w:szCs w:val="24"/>
          <w:u w:val="single"/>
        </w:rPr>
        <w:t xml:space="preserve"> to use as a worksheet, and get started!</w:t>
      </w:r>
      <w:r>
        <w:rPr>
          <w:b/>
          <w:i/>
          <w:snapToGrid w:val="0"/>
          <w:color w:val="000000"/>
          <w:sz w:val="24"/>
          <w:szCs w:val="24"/>
          <w:u w:val="single"/>
        </w:rPr>
        <w:t xml:space="preserve">  You’ll be done soon!</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jc w:val="center"/>
        <w:rPr>
          <w:b/>
          <w:snapToGrid w:val="0"/>
          <w:color w:val="000000"/>
          <w:sz w:val="28"/>
          <w:szCs w:val="28"/>
        </w:rPr>
      </w:pPr>
      <w:r w:rsidRPr="00333206">
        <w:rPr>
          <w:b/>
          <w:snapToGrid w:val="0"/>
          <w:color w:val="000000"/>
          <w:sz w:val="28"/>
          <w:szCs w:val="28"/>
        </w:rPr>
        <w:t>Translation Table</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jc w:val="center"/>
        <w:rPr>
          <w:snapToGrid w:val="0"/>
          <w:color w:val="000000"/>
          <w:sz w:val="28"/>
          <w:szCs w:val="28"/>
        </w:rPr>
      </w:pPr>
      <w:proofErr w:type="gramStart"/>
      <w:r w:rsidRPr="00333206">
        <w:rPr>
          <w:snapToGrid w:val="0"/>
          <w:color w:val="000000"/>
          <w:sz w:val="28"/>
          <w:szCs w:val="28"/>
        </w:rPr>
        <w:t>for</w:t>
      </w:r>
      <w:proofErr w:type="gramEnd"/>
      <w:r w:rsidRPr="00333206">
        <w:rPr>
          <w:snapToGrid w:val="0"/>
          <w:color w:val="000000"/>
          <w:sz w:val="28"/>
          <w:szCs w:val="28"/>
        </w:rPr>
        <w:t xml:space="preserve"> Terms in the Manual</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spacing w:after="120"/>
        <w:ind w:left="58"/>
        <w:rPr>
          <w:rFonts w:ascii="Arial" w:hAnsi="Arial" w:cs="Arial"/>
          <w:snapToGrid w:val="0"/>
          <w:color w:val="000000"/>
          <w:sz w:val="24"/>
          <w:szCs w:val="24"/>
        </w:rPr>
      </w:pPr>
      <w:r w:rsidRPr="00333206">
        <w:rPr>
          <w:rFonts w:ascii="Arial" w:hAnsi="Arial" w:cs="Arial"/>
          <w:snapToGrid w:val="0"/>
          <w:color w:val="000000"/>
          <w:sz w:val="24"/>
          <w:szCs w:val="24"/>
        </w:rPr>
        <w:t xml:space="preserve">Covered Entity = </w:t>
      </w:r>
      <w:r w:rsidRPr="00333206">
        <w:rPr>
          <w:rFonts w:ascii="Arial" w:hAnsi="Arial" w:cs="Arial"/>
        </w:rPr>
        <w:t>labs which make electronic payment claims to a vision plan or Medicare or Medicaid</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spacing w:after="120"/>
        <w:ind w:left="58"/>
        <w:rPr>
          <w:rFonts w:ascii="Arial" w:hAnsi="Arial" w:cs="Arial"/>
          <w:snapToGrid w:val="0"/>
        </w:rPr>
      </w:pPr>
      <w:proofErr w:type="spellStart"/>
      <w:proofErr w:type="gramStart"/>
      <w:r w:rsidRPr="00333206">
        <w:rPr>
          <w:rFonts w:ascii="Arial" w:hAnsi="Arial" w:cs="Arial"/>
          <w:snapToGrid w:val="0"/>
          <w:sz w:val="24"/>
          <w:szCs w:val="24"/>
        </w:rPr>
        <w:t>ePHI</w:t>
      </w:r>
      <w:proofErr w:type="spellEnd"/>
      <w:proofErr w:type="gramEnd"/>
      <w:r w:rsidRPr="00333206">
        <w:rPr>
          <w:rFonts w:ascii="Arial" w:hAnsi="Arial" w:cs="Arial"/>
          <w:snapToGrid w:val="0"/>
          <w:sz w:val="24"/>
          <w:szCs w:val="24"/>
        </w:rPr>
        <w:t xml:space="preserve"> = </w:t>
      </w:r>
      <w:r w:rsidRPr="00333206">
        <w:rPr>
          <w:rFonts w:ascii="Arial" w:hAnsi="Arial" w:cs="Arial"/>
          <w:snapToGrid w:val="0"/>
        </w:rPr>
        <w:t>electronic protected health information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spacing w:after="120"/>
        <w:ind w:left="58"/>
        <w:rPr>
          <w:rFonts w:ascii="Arial" w:hAnsi="Arial" w:cs="Arial"/>
          <w:snapToGrid w:val="0"/>
          <w:color w:val="000000"/>
          <w:sz w:val="24"/>
          <w:szCs w:val="24"/>
        </w:rPr>
      </w:pPr>
      <w:r w:rsidRPr="00333206">
        <w:rPr>
          <w:rFonts w:ascii="Arial" w:hAnsi="Arial" w:cs="Arial"/>
          <w:snapToGrid w:val="0"/>
          <w:color w:val="000000"/>
          <w:sz w:val="24"/>
          <w:szCs w:val="24"/>
        </w:rPr>
        <w:t xml:space="preserve">Standards = </w:t>
      </w:r>
      <w:proofErr w:type="spellStart"/>
      <w:proofErr w:type="gramStart"/>
      <w:r w:rsidRPr="00333206">
        <w:rPr>
          <w:rFonts w:ascii="Arial" w:hAnsi="Arial" w:cs="Arial"/>
          <w:snapToGrid w:val="0"/>
          <w:color w:val="000000"/>
          <w:sz w:val="24"/>
          <w:szCs w:val="24"/>
        </w:rPr>
        <w:t>Std</w:t>
      </w:r>
      <w:proofErr w:type="spellEnd"/>
      <w:proofErr w:type="gramEnd"/>
      <w:r w:rsidRPr="00333206">
        <w:rPr>
          <w:rFonts w:ascii="Arial" w:hAnsi="Arial" w:cs="Arial"/>
          <w:snapToGrid w:val="0"/>
          <w:color w:val="000000"/>
          <w:sz w:val="24"/>
          <w:szCs w:val="24"/>
        </w:rPr>
        <w:t xml:space="preserve"> = </w:t>
      </w:r>
      <w:r w:rsidRPr="00333206">
        <w:rPr>
          <w:rFonts w:ascii="Arial" w:hAnsi="Arial" w:cs="Arial"/>
          <w:snapToGrid w:val="0"/>
          <w:color w:val="000000"/>
        </w:rPr>
        <w:t>requirement of the HIPAA Security Regulations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spacing w:after="120"/>
        <w:ind w:left="58"/>
        <w:rPr>
          <w:rFonts w:ascii="Arial" w:hAnsi="Arial" w:cs="Arial"/>
          <w:snapToGrid w:val="0"/>
          <w:color w:val="000000"/>
          <w:sz w:val="24"/>
          <w:szCs w:val="24"/>
        </w:rPr>
      </w:pPr>
      <w:r w:rsidRPr="00333206">
        <w:rPr>
          <w:rFonts w:ascii="Arial" w:hAnsi="Arial" w:cs="Arial"/>
          <w:snapToGrid w:val="0"/>
          <w:color w:val="000000"/>
          <w:sz w:val="24"/>
          <w:szCs w:val="24"/>
        </w:rPr>
        <w:t xml:space="preserve">Implementation Specifications = </w:t>
      </w:r>
      <w:proofErr w:type="spellStart"/>
      <w:r w:rsidRPr="00333206">
        <w:rPr>
          <w:rFonts w:ascii="Arial" w:hAnsi="Arial" w:cs="Arial"/>
          <w:snapToGrid w:val="0"/>
          <w:color w:val="000000"/>
          <w:sz w:val="24"/>
          <w:szCs w:val="24"/>
        </w:rPr>
        <w:t>ImpSpec</w:t>
      </w:r>
      <w:proofErr w:type="spellEnd"/>
      <w:r w:rsidRPr="00333206">
        <w:rPr>
          <w:rFonts w:ascii="Arial" w:hAnsi="Arial" w:cs="Arial"/>
          <w:snapToGrid w:val="0"/>
          <w:color w:val="000000"/>
          <w:sz w:val="24"/>
          <w:szCs w:val="24"/>
        </w:rPr>
        <w:t xml:space="preserve"> = </w:t>
      </w:r>
      <w:r w:rsidRPr="00333206">
        <w:rPr>
          <w:rFonts w:ascii="Arial" w:hAnsi="Arial" w:cs="Arial"/>
          <w:snapToGrid w:val="0"/>
          <w:color w:val="000000"/>
        </w:rPr>
        <w:t>requirement of the HIPAA Security Regulations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spacing w:after="120"/>
        <w:ind w:left="58"/>
        <w:rPr>
          <w:rFonts w:ascii="Arial" w:hAnsi="Arial" w:cs="Arial"/>
          <w:snapToGrid w:val="0"/>
          <w:color w:val="000000"/>
          <w:sz w:val="24"/>
          <w:szCs w:val="24"/>
        </w:rPr>
      </w:pPr>
      <w:r w:rsidRPr="00333206">
        <w:rPr>
          <w:rFonts w:ascii="Arial" w:hAnsi="Arial" w:cs="Arial"/>
          <w:snapToGrid w:val="0"/>
          <w:color w:val="000000"/>
          <w:sz w:val="24"/>
          <w:szCs w:val="24"/>
        </w:rPr>
        <w:t xml:space="preserve">Required = </w:t>
      </w:r>
      <w:r w:rsidRPr="00333206">
        <w:rPr>
          <w:rFonts w:ascii="Arial" w:hAnsi="Arial" w:cs="Arial"/>
          <w:snapToGrid w:val="0"/>
          <w:color w:val="000000"/>
        </w:rPr>
        <w:t xml:space="preserve">standard or implementation specification that must be complied with; </w:t>
      </w:r>
      <w:r w:rsidR="000A3C6F">
        <w:rPr>
          <w:rFonts w:ascii="Arial" w:hAnsi="Arial" w:cs="Arial"/>
          <w:snapToGrid w:val="0"/>
          <w:color w:val="000000"/>
        </w:rPr>
        <w:t xml:space="preserve">The Vision Council Optical Lab Division </w:t>
      </w:r>
      <w:r w:rsidRPr="00333206">
        <w:rPr>
          <w:rFonts w:ascii="Arial" w:hAnsi="Arial" w:cs="Arial"/>
          <w:snapToGrid w:val="0"/>
          <w:color w:val="000000"/>
        </w:rPr>
        <w:t>suggests how</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spacing w:after="120"/>
        <w:ind w:left="58"/>
        <w:rPr>
          <w:rFonts w:ascii="Arial" w:hAnsi="Arial" w:cs="Arial"/>
          <w:snapToGrid w:val="0"/>
          <w:color w:val="000000"/>
          <w:sz w:val="24"/>
          <w:szCs w:val="24"/>
        </w:rPr>
      </w:pPr>
      <w:r w:rsidRPr="00333206">
        <w:rPr>
          <w:rFonts w:ascii="Arial" w:hAnsi="Arial" w:cs="Arial"/>
          <w:snapToGrid w:val="0"/>
          <w:color w:val="000000"/>
          <w:sz w:val="24"/>
          <w:szCs w:val="24"/>
        </w:rPr>
        <w:t xml:space="preserve">Addressable = </w:t>
      </w:r>
      <w:r w:rsidRPr="00333206">
        <w:rPr>
          <w:rFonts w:ascii="Arial" w:hAnsi="Arial" w:cs="Arial"/>
          <w:snapToGrid w:val="0"/>
          <w:color w:val="000000"/>
        </w:rPr>
        <w:t xml:space="preserve">implementation specification that offers three choices for compliance; </w:t>
      </w:r>
      <w:r w:rsidR="000A3C6F">
        <w:rPr>
          <w:rFonts w:ascii="Arial" w:hAnsi="Arial" w:cs="Arial"/>
          <w:snapToGrid w:val="0"/>
          <w:color w:val="000000"/>
        </w:rPr>
        <w:t>The Vision Council Optical Lab Division</w:t>
      </w:r>
      <w:r w:rsidR="001A302E">
        <w:rPr>
          <w:rFonts w:ascii="Arial" w:hAnsi="Arial" w:cs="Arial"/>
          <w:snapToGrid w:val="0"/>
          <w:color w:val="000000"/>
        </w:rPr>
        <w:t xml:space="preserve"> </w:t>
      </w:r>
      <w:r w:rsidRPr="00333206">
        <w:rPr>
          <w:rFonts w:ascii="Arial" w:hAnsi="Arial" w:cs="Arial"/>
          <w:snapToGrid w:val="0"/>
          <w:color w:val="000000"/>
        </w:rPr>
        <w:t>suggests alternatives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spacing w:after="120"/>
        <w:ind w:left="58"/>
        <w:rPr>
          <w:rFonts w:ascii="Arial" w:hAnsi="Arial" w:cs="Arial"/>
          <w:snapToGrid w:val="0"/>
          <w:color w:val="000000"/>
          <w:sz w:val="24"/>
          <w:szCs w:val="24"/>
        </w:rPr>
      </w:pPr>
      <w:r w:rsidRPr="00333206">
        <w:rPr>
          <w:rFonts w:ascii="Arial" w:hAnsi="Arial" w:cs="Arial"/>
          <w:snapToGrid w:val="0"/>
          <w:color w:val="0000FF"/>
          <w:sz w:val="24"/>
          <w:szCs w:val="24"/>
        </w:rPr>
        <w:t xml:space="preserve">HIPAA </w:t>
      </w:r>
      <w:proofErr w:type="spellStart"/>
      <w:r w:rsidRPr="00333206">
        <w:rPr>
          <w:rFonts w:ascii="Arial" w:hAnsi="Arial" w:cs="Arial"/>
          <w:snapToGrid w:val="0"/>
          <w:color w:val="0000FF"/>
          <w:sz w:val="24"/>
          <w:szCs w:val="24"/>
        </w:rPr>
        <w:t>sez</w:t>
      </w:r>
      <w:proofErr w:type="spellEnd"/>
      <w:r w:rsidRPr="00333206">
        <w:rPr>
          <w:rFonts w:ascii="Arial" w:hAnsi="Arial" w:cs="Arial"/>
          <w:snapToGrid w:val="0"/>
          <w:color w:val="0000FF"/>
          <w:sz w:val="24"/>
          <w:szCs w:val="24"/>
        </w:rPr>
        <w:t>:</w:t>
      </w:r>
      <w:r w:rsidRPr="00333206">
        <w:rPr>
          <w:rFonts w:ascii="Arial" w:hAnsi="Arial" w:cs="Arial"/>
          <w:snapToGrid w:val="0"/>
          <w:color w:val="000000"/>
          <w:sz w:val="24"/>
          <w:szCs w:val="24"/>
        </w:rPr>
        <w:t xml:space="preserve"> = </w:t>
      </w:r>
      <w:r w:rsidRPr="00333206">
        <w:rPr>
          <w:rFonts w:ascii="Arial" w:hAnsi="Arial" w:cs="Arial"/>
          <w:snapToGrid w:val="0"/>
          <w:color w:val="000000"/>
        </w:rPr>
        <w:t>this is the text from the HIPAA Security Regulations</w:t>
      </w:r>
    </w:p>
    <w:p w:rsidR="002E02B7" w:rsidRPr="00333206" w:rsidRDefault="000A3C6F">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spacing w:after="120"/>
        <w:ind w:left="58"/>
        <w:rPr>
          <w:rFonts w:ascii="Arial" w:hAnsi="Arial" w:cs="Arial"/>
          <w:snapToGrid w:val="0"/>
          <w:color w:val="000000"/>
          <w:sz w:val="24"/>
          <w:szCs w:val="24"/>
        </w:rPr>
      </w:pPr>
      <w:r w:rsidRPr="000A3C6F">
        <w:rPr>
          <w:rFonts w:ascii="Arial" w:hAnsi="Arial" w:cs="Arial"/>
          <w:snapToGrid w:val="0"/>
          <w:color w:val="008000"/>
          <w:sz w:val="24"/>
          <w:szCs w:val="24"/>
        </w:rPr>
        <w:t>The Vision Council</w:t>
      </w:r>
      <w:r>
        <w:rPr>
          <w:rFonts w:ascii="Arial" w:hAnsi="Arial" w:cs="Arial"/>
          <w:snapToGrid w:val="0"/>
          <w:color w:val="000000"/>
        </w:rPr>
        <w:t xml:space="preserve"> </w:t>
      </w:r>
      <w:proofErr w:type="spellStart"/>
      <w:r w:rsidR="002E02B7" w:rsidRPr="00333206">
        <w:rPr>
          <w:rFonts w:ascii="Arial" w:hAnsi="Arial" w:cs="Arial"/>
          <w:snapToGrid w:val="0"/>
          <w:color w:val="008000"/>
          <w:sz w:val="24"/>
          <w:szCs w:val="24"/>
        </w:rPr>
        <w:t>sez</w:t>
      </w:r>
      <w:proofErr w:type="spellEnd"/>
      <w:r w:rsidR="002E02B7" w:rsidRPr="00333206">
        <w:rPr>
          <w:rFonts w:ascii="Arial" w:hAnsi="Arial" w:cs="Arial"/>
          <w:snapToGrid w:val="0"/>
          <w:color w:val="008000"/>
          <w:sz w:val="24"/>
          <w:szCs w:val="24"/>
        </w:rPr>
        <w:t>:</w:t>
      </w:r>
      <w:r w:rsidR="002E02B7" w:rsidRPr="00333206">
        <w:rPr>
          <w:rFonts w:ascii="Arial" w:hAnsi="Arial" w:cs="Arial"/>
          <w:snapToGrid w:val="0"/>
          <w:color w:val="000000"/>
          <w:sz w:val="24"/>
          <w:szCs w:val="24"/>
        </w:rPr>
        <w:t xml:space="preserve"> = </w:t>
      </w:r>
      <w:r w:rsidR="002E02B7" w:rsidRPr="00333206">
        <w:rPr>
          <w:rFonts w:ascii="Arial" w:hAnsi="Arial" w:cs="Arial"/>
          <w:snapToGrid w:val="0"/>
          <w:color w:val="000000"/>
        </w:rPr>
        <w:t xml:space="preserve">this is </w:t>
      </w:r>
      <w:r>
        <w:rPr>
          <w:rFonts w:ascii="Arial" w:hAnsi="Arial" w:cs="Arial"/>
          <w:snapToGrid w:val="0"/>
          <w:color w:val="000000"/>
        </w:rPr>
        <w:t>The Vision Council Optical Lab Division’s</w:t>
      </w:r>
      <w:r w:rsidR="001A302E" w:rsidRPr="00333206">
        <w:rPr>
          <w:rFonts w:ascii="Arial" w:hAnsi="Arial" w:cs="Arial"/>
          <w:snapToGrid w:val="0"/>
          <w:color w:val="000000"/>
        </w:rPr>
        <w:t xml:space="preserve"> </w:t>
      </w:r>
      <w:r w:rsidR="002E02B7" w:rsidRPr="00333206">
        <w:rPr>
          <w:rFonts w:ascii="Arial" w:hAnsi="Arial" w:cs="Arial"/>
          <w:snapToGrid w:val="0"/>
          <w:color w:val="000000"/>
        </w:rPr>
        <w:t>explanation of the regulation and how the typical lab would comply</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spacing w:after="120"/>
        <w:ind w:left="58"/>
        <w:rPr>
          <w:snapToGrid w:val="0"/>
          <w:color w:val="000000"/>
          <w:sz w:val="24"/>
          <w:szCs w:val="24"/>
        </w:rPr>
      </w:pPr>
      <w:r w:rsidRPr="00333206">
        <w:rPr>
          <w:rFonts w:ascii="Arial" w:hAnsi="Arial" w:cs="Arial"/>
          <w:snapToGrid w:val="0"/>
          <w:color w:val="FF0000"/>
          <w:sz w:val="24"/>
          <w:szCs w:val="24"/>
        </w:rPr>
        <w:t xml:space="preserve">[  ] </w:t>
      </w:r>
      <w:r w:rsidRPr="00333206">
        <w:rPr>
          <w:rFonts w:ascii="Arial" w:hAnsi="Arial" w:cs="Arial"/>
          <w:snapToGrid w:val="0"/>
          <w:color w:val="000000"/>
          <w:sz w:val="24"/>
          <w:szCs w:val="24"/>
        </w:rPr>
        <w:t xml:space="preserve">= </w:t>
      </w:r>
      <w:r w:rsidRPr="00333206">
        <w:rPr>
          <w:rFonts w:ascii="Arial" w:hAnsi="Arial" w:cs="Arial"/>
          <w:snapToGrid w:val="0"/>
          <w:color w:val="000000"/>
        </w:rPr>
        <w:t>the checkbo</w:t>
      </w:r>
      <w:r w:rsidR="000A3C6F">
        <w:rPr>
          <w:rFonts w:ascii="Arial" w:hAnsi="Arial" w:cs="Arial"/>
          <w:snapToGrid w:val="0"/>
          <w:color w:val="000000"/>
        </w:rPr>
        <w:t xml:space="preserve">x; items to be completed by The Vision Council Optical Lab Division </w:t>
      </w:r>
      <w:r w:rsidRPr="00333206">
        <w:rPr>
          <w:rFonts w:ascii="Arial" w:hAnsi="Arial" w:cs="Arial"/>
          <w:snapToGrid w:val="0"/>
          <w:color w:val="000000"/>
        </w:rPr>
        <w:t>Member lab to complete the manual and document compliance with the security regulations</w:t>
      </w:r>
      <w:r>
        <w:rPr>
          <w:rFonts w:ascii="Arial" w:hAnsi="Arial" w:cs="Arial"/>
          <w:snapToGrid w:val="0"/>
          <w:color w:val="000000"/>
        </w:rPr>
        <w:t>; you are done when you have 46 checkboxes completed</w:t>
      </w:r>
    </w:p>
    <w:p w:rsidR="002E02B7" w:rsidRPr="00C85069"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b/>
          <w:snapToGrid w:val="0"/>
          <w:color w:val="000000"/>
          <w:sz w:val="24"/>
          <w:szCs w:val="24"/>
        </w:rPr>
      </w:pPr>
      <w:r w:rsidRPr="00333206">
        <w:rPr>
          <w:rFonts w:ascii="Arial" w:hAnsi="Arial" w:cs="Arial"/>
          <w:b/>
          <w:snapToGrid w:val="0"/>
          <w:color w:val="000000"/>
        </w:rPr>
        <w:br w:type="page"/>
      </w:r>
      <w:r w:rsidRPr="00C85069">
        <w:rPr>
          <w:b/>
          <w:snapToGrid w:val="0"/>
          <w:color w:val="000000"/>
          <w:sz w:val="24"/>
          <w:szCs w:val="24"/>
        </w:rPr>
        <w:lastRenderedPageBreak/>
        <w:t>List of HIPAA</w:t>
      </w:r>
      <w:r>
        <w:rPr>
          <w:b/>
          <w:snapToGrid w:val="0"/>
          <w:color w:val="000000"/>
          <w:sz w:val="24"/>
          <w:szCs w:val="24"/>
        </w:rPr>
        <w:t xml:space="preserve"> Security Regulation Requirements</w:t>
      </w:r>
    </w:p>
    <w:p w:rsidR="002E02B7" w:rsidRPr="00C85069"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b/>
          <w:snapToGrid w:val="0"/>
          <w:color w:val="000000"/>
          <w:sz w:val="24"/>
          <w:szCs w:val="24"/>
        </w:rPr>
      </w:pP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rFonts w:cs="Arial"/>
          <w:b/>
          <w:snapToGrid w:val="0"/>
          <w:sz w:val="24"/>
          <w:szCs w:val="24"/>
        </w:rPr>
      </w:pPr>
      <w:r w:rsidRPr="00F17203">
        <w:rPr>
          <w:rFonts w:cs="Arial"/>
          <w:b/>
          <w:snapToGrid w:val="0"/>
          <w:color w:val="000000"/>
          <w:sz w:val="24"/>
          <w:szCs w:val="24"/>
        </w:rPr>
        <w:t xml:space="preserve">A.  ADMINISTRATIVE SAFEGUARDS - Section 164.308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F17203" w:rsidRDefault="002E02B7">
      <w:pPr>
        <w:widowControl w:val="0"/>
        <w:tabs>
          <w:tab w:val="left" w:pos="720"/>
          <w:tab w:val="left" w:pos="1080"/>
          <w:tab w:val="left" w:pos="1440"/>
          <w:tab w:val="left" w:pos="1800"/>
          <w:tab w:val="left" w:pos="2160"/>
          <w:tab w:val="left" w:pos="3600"/>
          <w:tab w:val="left" w:pos="4320"/>
          <w:tab w:val="left" w:pos="5040"/>
          <w:tab w:val="left" w:pos="5760"/>
          <w:tab w:val="left" w:pos="6480"/>
        </w:tabs>
        <w:ind w:left="60"/>
        <w:rPr>
          <w:rFonts w:cs="Arial"/>
          <w:snapToGrid w:val="0"/>
          <w:color w:val="000000"/>
          <w:sz w:val="24"/>
          <w:szCs w:val="24"/>
        </w:rPr>
      </w:pPr>
      <w:r w:rsidRPr="00F17203">
        <w:rPr>
          <w:rFonts w:cs="Arial"/>
          <w:snapToGrid w:val="0"/>
          <w:color w:val="000000"/>
          <w:sz w:val="24"/>
          <w:szCs w:val="24"/>
        </w:rPr>
        <w:t>1)  SECURITY MANAGEMENT PROCESS</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rFonts w:cs="Arial"/>
          <w:snapToGrid w:val="0"/>
          <w:sz w:val="24"/>
          <w:szCs w:val="24"/>
        </w:rPr>
      </w:pPr>
      <w:r w:rsidRPr="00F17203">
        <w:rPr>
          <w:rFonts w:cs="Arial"/>
          <w:snapToGrid w:val="0"/>
          <w:color w:val="000000"/>
          <w:sz w:val="24"/>
          <w:szCs w:val="24"/>
        </w:rPr>
        <w:tab/>
      </w:r>
      <w:proofErr w:type="spellStart"/>
      <w:r w:rsidRPr="00F17203">
        <w:rPr>
          <w:rFonts w:cs="Arial"/>
          <w:snapToGrid w:val="0"/>
          <w:color w:val="000000"/>
          <w:sz w:val="24"/>
          <w:szCs w:val="24"/>
        </w:rPr>
        <w:t>i</w:t>
      </w:r>
      <w:proofErr w:type="spellEnd"/>
      <w:r w:rsidRPr="00F17203">
        <w:rPr>
          <w:rFonts w:cs="Arial"/>
          <w:snapToGrid w:val="0"/>
          <w:color w:val="000000"/>
          <w:sz w:val="24"/>
          <w:szCs w:val="24"/>
        </w:rPr>
        <w:t xml:space="preserve">)  Risk analysis (Required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t xml:space="preserve">ii)  Risk management (Required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t xml:space="preserve">iii)  Sanction policy (Required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r>
      <w:proofErr w:type="gramStart"/>
      <w:r w:rsidRPr="00F17203">
        <w:rPr>
          <w:rFonts w:cs="Arial"/>
          <w:snapToGrid w:val="0"/>
          <w:color w:val="000000"/>
          <w:sz w:val="24"/>
          <w:szCs w:val="24"/>
        </w:rPr>
        <w:t>iv)  Information</w:t>
      </w:r>
      <w:proofErr w:type="gramEnd"/>
      <w:r w:rsidRPr="00F17203">
        <w:rPr>
          <w:rFonts w:cs="Arial"/>
          <w:snapToGrid w:val="0"/>
          <w:color w:val="000000"/>
          <w:sz w:val="24"/>
          <w:szCs w:val="24"/>
        </w:rPr>
        <w:t xml:space="preserve"> system activity review (Required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 xml:space="preserve">2)  ASSIGNED SECURITY RESPONSIBILITY (Required - </w:t>
      </w:r>
      <w:proofErr w:type="spellStart"/>
      <w:proofErr w:type="gramStart"/>
      <w:r w:rsidRPr="00F17203">
        <w:rPr>
          <w:rFonts w:cs="Arial"/>
          <w:snapToGrid w:val="0"/>
          <w:color w:val="000000"/>
          <w:sz w:val="24"/>
          <w:szCs w:val="24"/>
        </w:rPr>
        <w:t>Std</w:t>
      </w:r>
      <w:proofErr w:type="spellEnd"/>
      <w:proofErr w:type="gram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3)  WORKFORCE SECURITY</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ascii="Arial" w:hAnsi="Arial" w:cs="Arial"/>
          <w:snapToGrid w:val="0"/>
          <w:sz w:val="12"/>
          <w:szCs w:val="12"/>
        </w:rPr>
      </w:pPr>
      <w:r w:rsidRPr="00F17203">
        <w:rPr>
          <w:rFonts w:cs="Arial"/>
          <w:snapToGrid w:val="0"/>
          <w:color w:val="000000"/>
          <w:sz w:val="24"/>
          <w:szCs w:val="24"/>
        </w:rPr>
        <w:tab/>
      </w:r>
      <w:proofErr w:type="spellStart"/>
      <w:r w:rsidRPr="00F17203">
        <w:rPr>
          <w:rFonts w:cs="Arial"/>
          <w:snapToGrid w:val="0"/>
          <w:color w:val="000000"/>
          <w:sz w:val="24"/>
          <w:szCs w:val="24"/>
        </w:rPr>
        <w:t>i</w:t>
      </w:r>
      <w:proofErr w:type="spellEnd"/>
      <w:r w:rsidRPr="00F17203">
        <w:rPr>
          <w:rFonts w:cs="Arial"/>
          <w:snapToGrid w:val="0"/>
          <w:color w:val="000000"/>
          <w:sz w:val="24"/>
          <w:szCs w:val="24"/>
        </w:rPr>
        <w:t xml:space="preserve">)  Authorization and/or supervision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t xml:space="preserve">ii)  Workforce clearance procedure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t xml:space="preserve">iii)  Termination procedures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4)  INFORMATION ACCESS MANAGEMENT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r>
      <w:proofErr w:type="spellStart"/>
      <w:r w:rsidRPr="00F17203">
        <w:rPr>
          <w:rFonts w:cs="Arial"/>
          <w:snapToGrid w:val="0"/>
          <w:color w:val="000000"/>
          <w:sz w:val="24"/>
          <w:szCs w:val="24"/>
        </w:rPr>
        <w:t>i</w:t>
      </w:r>
      <w:proofErr w:type="spellEnd"/>
      <w:r w:rsidRPr="00F17203">
        <w:rPr>
          <w:rFonts w:cs="Arial"/>
          <w:snapToGrid w:val="0"/>
          <w:color w:val="000000"/>
          <w:sz w:val="24"/>
          <w:szCs w:val="24"/>
        </w:rPr>
        <w:t xml:space="preserve">)  Access authorization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t xml:space="preserve">ii)  Access establishment and modification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F17203" w:rsidRDefault="002E02B7">
      <w:pPr>
        <w:widowControl w:val="0"/>
        <w:tabs>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5)  SECURITY AWARENESS AND TRAINING</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r>
      <w:proofErr w:type="spellStart"/>
      <w:r w:rsidRPr="00F17203">
        <w:rPr>
          <w:rFonts w:cs="Arial"/>
          <w:snapToGrid w:val="0"/>
          <w:color w:val="000000"/>
          <w:sz w:val="24"/>
          <w:szCs w:val="24"/>
        </w:rPr>
        <w:t>i</w:t>
      </w:r>
      <w:proofErr w:type="spellEnd"/>
      <w:r w:rsidRPr="00F17203">
        <w:rPr>
          <w:rFonts w:cs="Arial"/>
          <w:snapToGrid w:val="0"/>
          <w:color w:val="000000"/>
          <w:sz w:val="24"/>
          <w:szCs w:val="24"/>
        </w:rPr>
        <w:t xml:space="preserve">)  Security reminders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t xml:space="preserve">ii)  Protection from malicious software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t xml:space="preserve">iii)  Log-in monitoring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r>
      <w:proofErr w:type="gramStart"/>
      <w:r w:rsidRPr="00F17203">
        <w:rPr>
          <w:rFonts w:cs="Arial"/>
          <w:snapToGrid w:val="0"/>
          <w:color w:val="000000"/>
          <w:sz w:val="24"/>
          <w:szCs w:val="24"/>
        </w:rPr>
        <w:t>iv)  Password</w:t>
      </w:r>
      <w:proofErr w:type="gramEnd"/>
      <w:r w:rsidRPr="00F17203">
        <w:rPr>
          <w:rFonts w:cs="Arial"/>
          <w:snapToGrid w:val="0"/>
          <w:color w:val="000000"/>
          <w:sz w:val="24"/>
          <w:szCs w:val="24"/>
        </w:rPr>
        <w:t xml:space="preserve"> management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6)  SECURITY INCIDENT PROCEDURES</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r>
      <w:proofErr w:type="spellStart"/>
      <w:r w:rsidRPr="00F17203">
        <w:rPr>
          <w:rFonts w:cs="Arial"/>
          <w:snapToGrid w:val="0"/>
          <w:color w:val="000000"/>
          <w:sz w:val="24"/>
          <w:szCs w:val="24"/>
        </w:rPr>
        <w:t>i</w:t>
      </w:r>
      <w:proofErr w:type="spellEnd"/>
      <w:r w:rsidRPr="00F17203">
        <w:rPr>
          <w:rFonts w:cs="Arial"/>
          <w:snapToGrid w:val="0"/>
          <w:color w:val="000000"/>
          <w:sz w:val="24"/>
          <w:szCs w:val="24"/>
        </w:rPr>
        <w:t xml:space="preserve">)  Response and Reporting (Required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7)  CONTINGENCY PLAN</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r>
      <w:proofErr w:type="spellStart"/>
      <w:r w:rsidRPr="00F17203">
        <w:rPr>
          <w:rFonts w:cs="Arial"/>
          <w:snapToGrid w:val="0"/>
          <w:color w:val="000000"/>
          <w:sz w:val="24"/>
          <w:szCs w:val="24"/>
        </w:rPr>
        <w:t>i</w:t>
      </w:r>
      <w:proofErr w:type="spellEnd"/>
      <w:r w:rsidRPr="00F17203">
        <w:rPr>
          <w:rFonts w:cs="Arial"/>
          <w:snapToGrid w:val="0"/>
          <w:color w:val="000000"/>
          <w:sz w:val="24"/>
          <w:szCs w:val="24"/>
        </w:rPr>
        <w:t xml:space="preserve">)  Data backup plan (Required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t xml:space="preserve">ii)  Disaster recovery plan (Required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t xml:space="preserve">iii)  Emergency mode operation plan (Required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r>
      <w:proofErr w:type="gramStart"/>
      <w:r w:rsidRPr="00F17203">
        <w:rPr>
          <w:rFonts w:cs="Arial"/>
          <w:snapToGrid w:val="0"/>
          <w:color w:val="000000"/>
          <w:sz w:val="24"/>
          <w:szCs w:val="24"/>
        </w:rPr>
        <w:t>iv)  Testing</w:t>
      </w:r>
      <w:proofErr w:type="gramEnd"/>
      <w:r w:rsidRPr="00F17203">
        <w:rPr>
          <w:rFonts w:cs="Arial"/>
          <w:snapToGrid w:val="0"/>
          <w:color w:val="000000"/>
          <w:sz w:val="24"/>
          <w:szCs w:val="24"/>
        </w:rPr>
        <w:t xml:space="preserve"> and revision procedures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t xml:space="preserve">v)  Applications and data criticality analysis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 xml:space="preserve">8)  EVALUATION (Required - </w:t>
      </w:r>
      <w:proofErr w:type="spellStart"/>
      <w:proofErr w:type="gramStart"/>
      <w:r w:rsidRPr="00F17203">
        <w:rPr>
          <w:rFonts w:cs="Arial"/>
          <w:snapToGrid w:val="0"/>
          <w:color w:val="000000"/>
          <w:sz w:val="24"/>
          <w:szCs w:val="24"/>
        </w:rPr>
        <w:t>Std</w:t>
      </w:r>
      <w:proofErr w:type="spellEnd"/>
      <w:proofErr w:type="gramEnd"/>
      <w:r w:rsidRPr="00F17203">
        <w:rPr>
          <w:rFonts w:cs="Arial"/>
          <w:snapToGrid w:val="0"/>
          <w:color w:val="000000"/>
          <w:sz w:val="24"/>
          <w:szCs w:val="24"/>
        </w:rPr>
        <w:t xml:space="preserve">) </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F17203" w:rsidRDefault="002E02B7">
      <w:pPr>
        <w:widowControl w:val="0"/>
        <w:tabs>
          <w:tab w:val="left" w:pos="45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sz w:val="24"/>
          <w:szCs w:val="24"/>
        </w:rPr>
        <w:t xml:space="preserve">9)  BUSINESS ASSOCIATE </w:t>
      </w:r>
      <w:r w:rsidR="006C741D">
        <w:rPr>
          <w:rFonts w:cs="Arial"/>
          <w:snapToGrid w:val="0"/>
          <w:sz w:val="24"/>
          <w:szCs w:val="24"/>
        </w:rPr>
        <w:t>AGREEMENTS</w:t>
      </w:r>
      <w:r w:rsidR="006C741D" w:rsidRPr="00F17203">
        <w:rPr>
          <w:rFonts w:cs="Arial"/>
          <w:snapToGrid w:val="0"/>
          <w:sz w:val="24"/>
          <w:szCs w:val="24"/>
        </w:rPr>
        <w:t xml:space="preserve"> </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sz w:val="24"/>
          <w:szCs w:val="24"/>
        </w:rPr>
      </w:pPr>
      <w:r w:rsidRPr="00333206">
        <w:rPr>
          <w:rFonts w:cs="Arial"/>
          <w:b/>
          <w:snapToGrid w:val="0"/>
          <w:color w:val="000000"/>
          <w:sz w:val="24"/>
          <w:szCs w:val="24"/>
        </w:rPr>
        <w:t xml:space="preserve">B.  PHYSICAL SAFEGUARDS - Section 164.310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F17203" w:rsidRDefault="002E02B7">
      <w:pPr>
        <w:widowControl w:val="0"/>
        <w:tabs>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1)  FACILITY ACCESS CONTROLS</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r>
      <w:proofErr w:type="spellStart"/>
      <w:r w:rsidRPr="00F17203">
        <w:rPr>
          <w:rFonts w:cs="Arial"/>
          <w:snapToGrid w:val="0"/>
          <w:color w:val="000000"/>
          <w:sz w:val="24"/>
          <w:szCs w:val="24"/>
        </w:rPr>
        <w:t>i</w:t>
      </w:r>
      <w:proofErr w:type="spellEnd"/>
      <w:r w:rsidRPr="00F17203">
        <w:rPr>
          <w:rFonts w:cs="Arial"/>
          <w:snapToGrid w:val="0"/>
          <w:color w:val="000000"/>
          <w:sz w:val="24"/>
          <w:szCs w:val="24"/>
        </w:rPr>
        <w:t xml:space="preserve">)  Contingency operations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lastRenderedPageBreak/>
        <w:tab/>
        <w:t xml:space="preserve">ii)  Facility security plan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t xml:space="preserve">iii)  Access control and validation procedures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r>
      <w:proofErr w:type="gramStart"/>
      <w:r w:rsidRPr="00F17203">
        <w:rPr>
          <w:rFonts w:cs="Arial"/>
          <w:snapToGrid w:val="0"/>
          <w:color w:val="000000"/>
          <w:sz w:val="24"/>
          <w:szCs w:val="24"/>
        </w:rPr>
        <w:t>iv)  Maintenance</w:t>
      </w:r>
      <w:proofErr w:type="gramEnd"/>
      <w:r w:rsidRPr="00F17203">
        <w:rPr>
          <w:rFonts w:cs="Arial"/>
          <w:snapToGrid w:val="0"/>
          <w:color w:val="000000"/>
          <w:sz w:val="24"/>
          <w:szCs w:val="24"/>
        </w:rPr>
        <w:t xml:space="preserve"> records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 xml:space="preserve">2)  WORKSTATION USE (Required - </w:t>
      </w:r>
      <w:proofErr w:type="spellStart"/>
      <w:proofErr w:type="gramStart"/>
      <w:r w:rsidRPr="00F17203">
        <w:rPr>
          <w:rFonts w:cs="Arial"/>
          <w:snapToGrid w:val="0"/>
          <w:color w:val="000000"/>
          <w:sz w:val="24"/>
          <w:szCs w:val="24"/>
        </w:rPr>
        <w:t>Std</w:t>
      </w:r>
      <w:proofErr w:type="spellEnd"/>
      <w:proofErr w:type="gramEnd"/>
      <w:r w:rsidRPr="00F17203">
        <w:rPr>
          <w:rFonts w:cs="Arial"/>
          <w:snapToGrid w:val="0"/>
          <w:color w:val="000000"/>
          <w:sz w:val="24"/>
          <w:szCs w:val="24"/>
        </w:rPr>
        <w:t xml:space="preserve">) </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 xml:space="preserve">3)  WORKSTATION SECURITY (Required - </w:t>
      </w:r>
      <w:proofErr w:type="spellStart"/>
      <w:proofErr w:type="gramStart"/>
      <w:r w:rsidRPr="00F17203">
        <w:rPr>
          <w:rFonts w:cs="Arial"/>
          <w:snapToGrid w:val="0"/>
          <w:color w:val="000000"/>
          <w:sz w:val="24"/>
          <w:szCs w:val="24"/>
        </w:rPr>
        <w:t>Std</w:t>
      </w:r>
      <w:proofErr w:type="spellEnd"/>
      <w:proofErr w:type="gramEnd"/>
      <w:r w:rsidRPr="00F17203">
        <w:rPr>
          <w:rFonts w:cs="Arial"/>
          <w:snapToGrid w:val="0"/>
          <w:color w:val="000000"/>
          <w:sz w:val="24"/>
          <w:szCs w:val="24"/>
        </w:rPr>
        <w:t xml:space="preserve">) </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4)  DEVICE AND MEDIA CONTROLS</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r>
      <w:proofErr w:type="spellStart"/>
      <w:r w:rsidRPr="00F17203">
        <w:rPr>
          <w:rFonts w:cs="Arial"/>
          <w:snapToGrid w:val="0"/>
          <w:color w:val="000000"/>
          <w:sz w:val="24"/>
          <w:szCs w:val="24"/>
        </w:rPr>
        <w:t>i</w:t>
      </w:r>
      <w:proofErr w:type="spellEnd"/>
      <w:r w:rsidRPr="00F17203">
        <w:rPr>
          <w:rFonts w:cs="Arial"/>
          <w:snapToGrid w:val="0"/>
          <w:color w:val="000000"/>
          <w:sz w:val="24"/>
          <w:szCs w:val="24"/>
        </w:rPr>
        <w:t xml:space="preserve">)  Disposal (Required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t xml:space="preserve">ii)  Media re-use (Required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t xml:space="preserve">iii)  Accountability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r>
      <w:proofErr w:type="gramStart"/>
      <w:r w:rsidRPr="00F17203">
        <w:rPr>
          <w:rFonts w:cs="Arial"/>
          <w:snapToGrid w:val="0"/>
          <w:color w:val="000000"/>
          <w:sz w:val="24"/>
          <w:szCs w:val="24"/>
        </w:rPr>
        <w:t>iv)  Data</w:t>
      </w:r>
      <w:proofErr w:type="gramEnd"/>
      <w:r w:rsidRPr="00F17203">
        <w:rPr>
          <w:rFonts w:cs="Arial"/>
          <w:snapToGrid w:val="0"/>
          <w:color w:val="000000"/>
          <w:sz w:val="24"/>
          <w:szCs w:val="24"/>
        </w:rPr>
        <w:t xml:space="preserve"> backup and storage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sz w:val="24"/>
          <w:szCs w:val="24"/>
        </w:rPr>
      </w:pPr>
      <w:r w:rsidRPr="00333206">
        <w:rPr>
          <w:rFonts w:cs="Arial"/>
          <w:b/>
          <w:snapToGrid w:val="0"/>
          <w:color w:val="000000"/>
          <w:sz w:val="24"/>
          <w:szCs w:val="24"/>
        </w:rPr>
        <w:t xml:space="preserve">C.  TECHNICAL SAFEGUARDS - Section 164.312  </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1)  ACCESS CONTROL</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r>
      <w:proofErr w:type="spellStart"/>
      <w:r w:rsidRPr="00F17203">
        <w:rPr>
          <w:rFonts w:cs="Arial"/>
          <w:snapToGrid w:val="0"/>
          <w:color w:val="000000"/>
          <w:sz w:val="24"/>
          <w:szCs w:val="24"/>
        </w:rPr>
        <w:t>i</w:t>
      </w:r>
      <w:proofErr w:type="spellEnd"/>
      <w:r w:rsidRPr="00F17203">
        <w:rPr>
          <w:rFonts w:cs="Arial"/>
          <w:snapToGrid w:val="0"/>
          <w:color w:val="000000"/>
          <w:sz w:val="24"/>
          <w:szCs w:val="24"/>
        </w:rPr>
        <w:t xml:space="preserve">)  Unique user identification (Required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t xml:space="preserve">ii)  Emergency access procedure (Required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t xml:space="preserve">iii)  Automatic logoff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r>
      <w:proofErr w:type="gramStart"/>
      <w:r w:rsidRPr="00F17203">
        <w:rPr>
          <w:rFonts w:cs="Arial"/>
          <w:snapToGrid w:val="0"/>
          <w:color w:val="000000"/>
          <w:sz w:val="24"/>
          <w:szCs w:val="24"/>
        </w:rPr>
        <w:t>iv)  Encryption</w:t>
      </w:r>
      <w:proofErr w:type="gramEnd"/>
      <w:r w:rsidRPr="00F17203">
        <w:rPr>
          <w:rFonts w:cs="Arial"/>
          <w:snapToGrid w:val="0"/>
          <w:color w:val="000000"/>
          <w:sz w:val="24"/>
          <w:szCs w:val="24"/>
        </w:rPr>
        <w:t xml:space="preserve"> and decryption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 xml:space="preserve">2)  AUDIT CONTROLS (Required - </w:t>
      </w:r>
      <w:proofErr w:type="spellStart"/>
      <w:proofErr w:type="gramStart"/>
      <w:r w:rsidRPr="00F17203">
        <w:rPr>
          <w:rFonts w:cs="Arial"/>
          <w:snapToGrid w:val="0"/>
          <w:color w:val="000000"/>
          <w:sz w:val="24"/>
          <w:szCs w:val="24"/>
        </w:rPr>
        <w:t>Std</w:t>
      </w:r>
      <w:proofErr w:type="spellEnd"/>
      <w:proofErr w:type="gramEnd"/>
      <w:r w:rsidRPr="00F17203">
        <w:rPr>
          <w:rFonts w:cs="Arial"/>
          <w:snapToGrid w:val="0"/>
          <w:color w:val="000000"/>
          <w:sz w:val="24"/>
          <w:szCs w:val="24"/>
        </w:rPr>
        <w:t xml:space="preserve">) </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 xml:space="preserve">3)  INTEGRITY </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ab/>
      </w:r>
      <w:proofErr w:type="spellStart"/>
      <w:r w:rsidRPr="00F17203">
        <w:rPr>
          <w:rFonts w:cs="Arial"/>
          <w:snapToGrid w:val="0"/>
          <w:color w:val="000000"/>
          <w:sz w:val="24"/>
          <w:szCs w:val="24"/>
        </w:rPr>
        <w:t>i</w:t>
      </w:r>
      <w:proofErr w:type="spellEnd"/>
      <w:r w:rsidRPr="00F17203">
        <w:rPr>
          <w:rFonts w:cs="Arial"/>
          <w:snapToGrid w:val="0"/>
          <w:color w:val="000000"/>
          <w:sz w:val="24"/>
          <w:szCs w:val="24"/>
        </w:rPr>
        <w:t xml:space="preserve">)  Mechanism to authenticate electronic PHI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 xml:space="preserve">4)  PERSON OR ENTITY AUTHENTICATION (Required - </w:t>
      </w:r>
      <w:proofErr w:type="spellStart"/>
      <w:proofErr w:type="gramStart"/>
      <w:r w:rsidRPr="00F17203">
        <w:rPr>
          <w:rFonts w:cs="Arial"/>
          <w:snapToGrid w:val="0"/>
          <w:color w:val="000000"/>
          <w:sz w:val="24"/>
          <w:szCs w:val="24"/>
        </w:rPr>
        <w:t>Std</w:t>
      </w:r>
      <w:proofErr w:type="spellEnd"/>
      <w:proofErr w:type="gramEnd"/>
      <w:r w:rsidRPr="00F17203">
        <w:rPr>
          <w:rFonts w:cs="Arial"/>
          <w:snapToGrid w:val="0"/>
          <w:color w:val="000000"/>
          <w:sz w:val="24"/>
          <w:szCs w:val="24"/>
        </w:rPr>
        <w:t xml:space="preserve">) </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5)  TRANSMISSION SECURITY</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r>
      <w:proofErr w:type="spellStart"/>
      <w:r w:rsidRPr="00F17203">
        <w:rPr>
          <w:rFonts w:cs="Arial"/>
          <w:snapToGrid w:val="0"/>
          <w:color w:val="000000"/>
          <w:sz w:val="24"/>
          <w:szCs w:val="24"/>
        </w:rPr>
        <w:t>i</w:t>
      </w:r>
      <w:proofErr w:type="spellEnd"/>
      <w:r w:rsidRPr="00F17203">
        <w:rPr>
          <w:rFonts w:cs="Arial"/>
          <w:snapToGrid w:val="0"/>
          <w:color w:val="000000"/>
          <w:sz w:val="24"/>
          <w:szCs w:val="24"/>
        </w:rPr>
        <w:t xml:space="preserve">)  Integrity controls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ab/>
        <w:t xml:space="preserve">ii)  Encryption (Addressable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sz w:val="24"/>
          <w:szCs w:val="24"/>
        </w:rPr>
      </w:pPr>
      <w:r w:rsidRPr="00333206">
        <w:rPr>
          <w:rFonts w:cs="Arial"/>
          <w:b/>
          <w:snapToGrid w:val="0"/>
          <w:color w:val="000000"/>
          <w:sz w:val="24"/>
          <w:szCs w:val="24"/>
        </w:rPr>
        <w:t>ORGANIZATIONAL REQUIREMENTS - Section 164.314</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1) Business associate contracts or other arrangements.</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r w:rsidRPr="00333206">
        <w:rPr>
          <w:rFonts w:cs="Arial"/>
          <w:b/>
          <w:snapToGrid w:val="0"/>
          <w:color w:val="000000"/>
          <w:sz w:val="24"/>
          <w:szCs w:val="24"/>
        </w:rPr>
        <w:t>POLICIES, PROCEDURES AND DOCUMENTATION REQUIREMENTS - Section 164.316</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F17203">
        <w:rPr>
          <w:rFonts w:cs="Arial"/>
          <w:snapToGrid w:val="0"/>
          <w:color w:val="000000"/>
          <w:sz w:val="24"/>
          <w:szCs w:val="24"/>
        </w:rPr>
        <w:t>1)  DOCUMENTATION</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ab/>
      </w:r>
      <w:proofErr w:type="spellStart"/>
      <w:r w:rsidRPr="00F17203">
        <w:rPr>
          <w:rFonts w:cs="Arial"/>
          <w:snapToGrid w:val="0"/>
          <w:color w:val="000000"/>
          <w:sz w:val="24"/>
          <w:szCs w:val="24"/>
        </w:rPr>
        <w:t>i</w:t>
      </w:r>
      <w:proofErr w:type="spellEnd"/>
      <w:r w:rsidRPr="00F17203">
        <w:rPr>
          <w:rFonts w:cs="Arial"/>
          <w:snapToGrid w:val="0"/>
          <w:color w:val="000000"/>
          <w:sz w:val="24"/>
          <w:szCs w:val="24"/>
        </w:rPr>
        <w:t xml:space="preserve">)  Time limit (Required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ab/>
        <w:t xml:space="preserve">ii)  Availability (Required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F17203">
        <w:rPr>
          <w:rFonts w:cs="Arial"/>
          <w:snapToGrid w:val="0"/>
          <w:color w:val="000000"/>
          <w:sz w:val="24"/>
          <w:szCs w:val="24"/>
        </w:rPr>
        <w:tab/>
        <w:t xml:space="preserve">iii)  Updates (Required - </w:t>
      </w:r>
      <w:proofErr w:type="spellStart"/>
      <w:r w:rsidRPr="00F17203">
        <w:rPr>
          <w:rFonts w:cs="Arial"/>
          <w:snapToGrid w:val="0"/>
          <w:color w:val="000000"/>
          <w:sz w:val="24"/>
          <w:szCs w:val="24"/>
        </w:rPr>
        <w:t>ImpSpec</w:t>
      </w:r>
      <w:proofErr w:type="spellEnd"/>
      <w:r w:rsidRPr="00F17203">
        <w:rPr>
          <w:rFonts w:cs="Arial"/>
          <w:snapToGrid w:val="0"/>
          <w:color w:val="000000"/>
          <w:sz w:val="24"/>
          <w:szCs w:val="24"/>
        </w:rPr>
        <w:t>)</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b/>
          <w:snapToGrid w:val="0"/>
          <w:color w:val="000000"/>
          <w:sz w:val="24"/>
          <w:szCs w:val="24"/>
        </w:rPr>
      </w:pP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b/>
          <w:snapToGrid w:val="0"/>
          <w:sz w:val="24"/>
          <w:szCs w:val="24"/>
        </w:rPr>
      </w:pPr>
      <w:r w:rsidRPr="00F17203">
        <w:rPr>
          <w:b/>
          <w:snapToGrid w:val="0"/>
          <w:color w:val="000000"/>
          <w:sz w:val="24"/>
          <w:szCs w:val="24"/>
        </w:rPr>
        <w:t>DEFINITIONS - Section 164.304</w:t>
      </w:r>
    </w:p>
    <w:p w:rsidR="002E02B7" w:rsidRPr="00F1720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color w:val="000000"/>
          <w:sz w:val="24"/>
          <w:szCs w:val="24"/>
        </w:rPr>
      </w:pP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pPr>
      <w:r w:rsidRPr="00F17203">
        <w:rPr>
          <w:b/>
          <w:snapToGrid w:val="0"/>
          <w:color w:val="000000"/>
          <w:sz w:val="24"/>
          <w:szCs w:val="24"/>
        </w:rPr>
        <w:t>SECURITY STANDARDS: GENERAL RULES - Section 164.306</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rFonts w:cs="Arial"/>
          <w:b/>
          <w:snapToGrid w:val="0"/>
          <w:sz w:val="24"/>
          <w:szCs w:val="24"/>
        </w:rPr>
      </w:pPr>
      <w:r>
        <w:rPr>
          <w:rFonts w:ascii="Arial" w:hAnsi="Arial" w:cs="Arial"/>
          <w:b/>
          <w:snapToGrid w:val="0"/>
          <w:color w:val="000000"/>
        </w:rPr>
        <w:br w:type="page"/>
      </w:r>
      <w:r w:rsidRPr="00333206">
        <w:rPr>
          <w:rFonts w:cs="Arial"/>
          <w:b/>
          <w:snapToGrid w:val="0"/>
          <w:color w:val="000000"/>
          <w:sz w:val="24"/>
          <w:szCs w:val="24"/>
        </w:rPr>
        <w:lastRenderedPageBreak/>
        <w:t xml:space="preserve">A.  ADMINISTRATIVE SAFEGUARDS - Section 164.308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720"/>
          <w:tab w:val="left" w:pos="1080"/>
          <w:tab w:val="left" w:pos="1440"/>
          <w:tab w:val="left" w:pos="1800"/>
          <w:tab w:val="left" w:pos="2160"/>
          <w:tab w:val="left" w:pos="3600"/>
          <w:tab w:val="left" w:pos="4320"/>
          <w:tab w:val="left" w:pos="5040"/>
          <w:tab w:val="left" w:pos="5760"/>
          <w:tab w:val="left" w:pos="6480"/>
        </w:tabs>
        <w:ind w:left="60"/>
        <w:rPr>
          <w:rFonts w:cs="Arial"/>
          <w:b/>
          <w:snapToGrid w:val="0"/>
          <w:color w:val="000000"/>
          <w:sz w:val="24"/>
          <w:szCs w:val="24"/>
        </w:rPr>
      </w:pPr>
      <w:r w:rsidRPr="00333206">
        <w:rPr>
          <w:rFonts w:cs="Arial"/>
          <w:b/>
          <w:snapToGrid w:val="0"/>
          <w:color w:val="000000"/>
          <w:sz w:val="24"/>
          <w:szCs w:val="24"/>
        </w:rPr>
        <w:t>1)  SECURITY MANAGEMENT PROCESS</w:t>
      </w:r>
    </w:p>
    <w:p w:rsidR="002E02B7" w:rsidRPr="000A3C6F" w:rsidRDefault="00C177DD" w:rsidP="000A3C6F">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hanging="5760"/>
        <w:rPr>
          <w:rFonts w:ascii="Arial" w:hAnsi="Arial" w:cs="Arial"/>
          <w:snapToGrid w:val="0"/>
          <w:sz w:val="16"/>
          <w:szCs w:val="16"/>
        </w:rPr>
      </w:pP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sidRPr="000A3C6F">
        <w:rPr>
          <w:rFonts w:ascii="Arial" w:hAnsi="Arial" w:cs="Arial"/>
          <w:b/>
          <w:snapToGrid w:val="0"/>
          <w:color w:val="0000FF"/>
          <w:sz w:val="16"/>
          <w:szCs w:val="16"/>
        </w:rPr>
        <w:t xml:space="preserve">HIPAA </w:t>
      </w:r>
      <w:proofErr w:type="spellStart"/>
      <w:r w:rsidRPr="00643AA3">
        <w:rPr>
          <w:rFonts w:ascii="Arial" w:hAnsi="Arial" w:cs="Arial"/>
          <w:b/>
          <w:snapToGrid w:val="0"/>
          <w:color w:val="0000FF"/>
          <w:sz w:val="16"/>
          <w:szCs w:val="16"/>
        </w:rPr>
        <w:t>sez</w:t>
      </w:r>
      <w:proofErr w:type="spellEnd"/>
      <w:r w:rsidRPr="00643AA3">
        <w:rPr>
          <w:rFonts w:ascii="Arial" w:hAnsi="Arial" w:cs="Arial"/>
          <w:b/>
          <w:snapToGrid w:val="0"/>
          <w:color w:val="0000FF"/>
          <w:sz w:val="16"/>
          <w:szCs w:val="16"/>
        </w:rPr>
        <w:t>:</w:t>
      </w:r>
      <w:r w:rsidRPr="00643AA3">
        <w:rPr>
          <w:rFonts w:ascii="Arial" w:hAnsi="Arial" w:cs="Arial"/>
          <w:snapToGrid w:val="0"/>
          <w:color w:val="0000FF"/>
          <w:sz w:val="16"/>
          <w:szCs w:val="16"/>
        </w:rPr>
        <w:t xml:space="preserve"> Implement policies and procedures to prevent, detect, contain, and correct security violations.</w:t>
      </w:r>
    </w:p>
    <w:p w:rsidR="002E02B7" w:rsidRPr="000A3C6F"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rFonts w:cs="Arial"/>
          <w:snapToGrid w:val="0"/>
          <w:sz w:val="24"/>
          <w:szCs w:val="24"/>
        </w:rPr>
      </w:pPr>
      <w:r w:rsidRPr="000A3C6F">
        <w:rPr>
          <w:rFonts w:cs="Arial"/>
          <w:snapToGrid w:val="0"/>
          <w:sz w:val="24"/>
          <w:szCs w:val="24"/>
        </w:rPr>
        <w:tab/>
      </w:r>
      <w:proofErr w:type="spellStart"/>
      <w:r w:rsidRPr="000A3C6F">
        <w:rPr>
          <w:rFonts w:cs="Arial"/>
          <w:b/>
          <w:snapToGrid w:val="0"/>
          <w:sz w:val="24"/>
          <w:szCs w:val="24"/>
        </w:rPr>
        <w:t>i</w:t>
      </w:r>
      <w:proofErr w:type="spellEnd"/>
      <w:r w:rsidRPr="000A3C6F">
        <w:rPr>
          <w:rFonts w:cs="Arial"/>
          <w:b/>
          <w:snapToGrid w:val="0"/>
          <w:sz w:val="24"/>
          <w:szCs w:val="24"/>
        </w:rPr>
        <w:t>)  Risk analysis</w:t>
      </w:r>
      <w:r w:rsidRPr="000A3C6F">
        <w:rPr>
          <w:rFonts w:cs="Arial"/>
          <w:snapToGrid w:val="0"/>
          <w:sz w:val="24"/>
          <w:szCs w:val="24"/>
        </w:rPr>
        <w:t xml:space="preserve"> </w:t>
      </w:r>
      <w:r w:rsidRPr="000A3C6F">
        <w:rPr>
          <w:rFonts w:cs="Arial"/>
          <w:b/>
          <w:snapToGrid w:val="0"/>
          <w:sz w:val="24"/>
          <w:szCs w:val="24"/>
        </w:rPr>
        <w:t xml:space="preserve">(Required - </w:t>
      </w:r>
      <w:proofErr w:type="spellStart"/>
      <w:r w:rsidRPr="000A3C6F">
        <w:rPr>
          <w:rFonts w:cs="Arial"/>
          <w:b/>
          <w:snapToGrid w:val="0"/>
          <w:sz w:val="24"/>
          <w:szCs w:val="24"/>
        </w:rPr>
        <w:t>ImpSpec</w:t>
      </w:r>
      <w:proofErr w:type="spellEnd"/>
      <w:r w:rsidRPr="000A3C6F">
        <w:rPr>
          <w:rFonts w:cs="Arial"/>
          <w:b/>
          <w:snapToGrid w:val="0"/>
          <w:sz w:val="24"/>
          <w:szCs w:val="24"/>
        </w:rPr>
        <w:t>)</w:t>
      </w:r>
    </w:p>
    <w:p w:rsidR="002E02B7" w:rsidRPr="00643AA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643AA3">
        <w:rPr>
          <w:rFonts w:ascii="Arial" w:hAnsi="Arial" w:cs="Arial"/>
          <w:b/>
          <w:snapToGrid w:val="0"/>
          <w:color w:val="0000FF"/>
          <w:sz w:val="16"/>
          <w:szCs w:val="16"/>
        </w:rPr>
        <w:t xml:space="preserve">HIPAA </w:t>
      </w:r>
      <w:proofErr w:type="spellStart"/>
      <w:r w:rsidRPr="00643AA3">
        <w:rPr>
          <w:rFonts w:ascii="Arial" w:hAnsi="Arial" w:cs="Arial"/>
          <w:b/>
          <w:snapToGrid w:val="0"/>
          <w:color w:val="0000FF"/>
          <w:sz w:val="16"/>
          <w:szCs w:val="16"/>
        </w:rPr>
        <w:t>sez</w:t>
      </w:r>
      <w:proofErr w:type="spellEnd"/>
      <w:r w:rsidRPr="00643AA3">
        <w:rPr>
          <w:rFonts w:ascii="Arial" w:hAnsi="Arial" w:cs="Arial"/>
          <w:b/>
          <w:snapToGrid w:val="0"/>
          <w:color w:val="0000FF"/>
          <w:sz w:val="16"/>
          <w:szCs w:val="16"/>
        </w:rPr>
        <w:t>:</w:t>
      </w:r>
      <w:r w:rsidRPr="00643AA3">
        <w:rPr>
          <w:rFonts w:ascii="Arial" w:hAnsi="Arial" w:cs="Arial"/>
          <w:snapToGrid w:val="0"/>
          <w:color w:val="0000FF"/>
          <w:sz w:val="16"/>
          <w:szCs w:val="16"/>
        </w:rPr>
        <w:t xml:space="preserve">  Conduct an accurate and thorough assessment of the potential risks and vulnerabilities to the confidentiality, integrity, and availability of electronic protected health information held by the covered entity</w:t>
      </w:r>
      <w:r w:rsidR="001D1B2B" w:rsidRPr="00643AA3">
        <w:rPr>
          <w:rFonts w:ascii="Arial" w:hAnsi="Arial" w:cs="Arial"/>
          <w:snapToGrid w:val="0"/>
          <w:color w:val="0000FF"/>
          <w:sz w:val="16"/>
          <w:szCs w:val="16"/>
        </w:rPr>
        <w:t>,</w:t>
      </w:r>
      <w:r w:rsidR="00CA2479" w:rsidRPr="00643AA3">
        <w:rPr>
          <w:rFonts w:ascii="Arial" w:hAnsi="Arial" w:cs="Arial"/>
          <w:snapToGrid w:val="0"/>
          <w:color w:val="0000FF"/>
          <w:sz w:val="16"/>
          <w:szCs w:val="16"/>
        </w:rPr>
        <w:t xml:space="preserve"> or business associate</w:t>
      </w:r>
      <w:r w:rsidR="001D1B2B" w:rsidRPr="00643AA3">
        <w:rPr>
          <w:rFonts w:ascii="Arial" w:hAnsi="Arial" w:cs="Arial"/>
          <w:snapToGrid w:val="0"/>
          <w:color w:val="0000FF"/>
          <w:sz w:val="16"/>
          <w:szCs w:val="16"/>
        </w:rPr>
        <w:t>, if applicable</w:t>
      </w:r>
      <w:r w:rsidRPr="00643AA3">
        <w:rPr>
          <w:rFonts w:ascii="Arial" w:hAnsi="Arial" w:cs="Arial"/>
          <w:snapToGrid w:val="0"/>
          <w:color w:val="0000FF"/>
          <w:sz w:val="16"/>
          <w:szCs w:val="16"/>
        </w:rPr>
        <w:t xml:space="preserve">.  </w:t>
      </w:r>
    </w:p>
    <w:p w:rsidR="002E02B7" w:rsidRPr="000A3C6F"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sz w:val="16"/>
          <w:szCs w:val="16"/>
        </w:rPr>
      </w:pPr>
    </w:p>
    <w:p w:rsidR="002E02B7" w:rsidRPr="000A3C6F"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0A3C6F">
        <w:rPr>
          <w:rFonts w:cs="Arial"/>
          <w:snapToGrid w:val="0"/>
          <w:sz w:val="24"/>
          <w:szCs w:val="24"/>
        </w:rPr>
        <w:t>[  ] Yes.</w:t>
      </w:r>
      <w:proofErr w:type="gramEnd"/>
      <w:r w:rsidRPr="000A3C6F">
        <w:rPr>
          <w:rFonts w:cs="Arial"/>
          <w:snapToGrid w:val="0"/>
          <w:sz w:val="24"/>
          <w:szCs w:val="24"/>
        </w:rPr>
        <w:t xml:space="preserve">  Our management team identified and analyzed the ways that electronic protected health information in our lab can be compromised.</w:t>
      </w:r>
    </w:p>
    <w:p w:rsidR="002E02B7" w:rsidRPr="000A3C6F"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0A3C6F" w:rsidRDefault="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sidR="002E02B7" w:rsidRPr="000A3C6F">
        <w:rPr>
          <w:rFonts w:ascii="Arial" w:hAnsi="Arial" w:cs="Arial"/>
          <w:i/>
          <w:snapToGrid w:val="0"/>
          <w:sz w:val="18"/>
          <w:szCs w:val="18"/>
        </w:rPr>
        <w:t xml:space="preserve">:  </w:t>
      </w:r>
      <w:r w:rsidR="002E02B7" w:rsidRPr="00643AA3">
        <w:rPr>
          <w:rFonts w:ascii="Arial" w:hAnsi="Arial" w:cs="Arial"/>
          <w:i/>
          <w:snapToGrid w:val="0"/>
          <w:color w:val="008000"/>
          <w:sz w:val="18"/>
          <w:szCs w:val="18"/>
        </w:rPr>
        <w:t>Have your management team review the ways that electronic protected health information (</w:t>
      </w:r>
      <w:proofErr w:type="spellStart"/>
      <w:r w:rsidR="002E02B7" w:rsidRPr="00643AA3">
        <w:rPr>
          <w:rFonts w:ascii="Arial" w:hAnsi="Arial" w:cs="Arial"/>
          <w:i/>
          <w:snapToGrid w:val="0"/>
          <w:color w:val="008000"/>
          <w:sz w:val="18"/>
          <w:szCs w:val="18"/>
        </w:rPr>
        <w:t>ePHI</w:t>
      </w:r>
      <w:proofErr w:type="spellEnd"/>
      <w:r w:rsidR="002E02B7" w:rsidRPr="00643AA3">
        <w:rPr>
          <w:rFonts w:ascii="Arial" w:hAnsi="Arial" w:cs="Arial"/>
          <w:i/>
          <w:snapToGrid w:val="0"/>
          <w:color w:val="008000"/>
          <w:sz w:val="18"/>
          <w:szCs w:val="18"/>
        </w:rPr>
        <w:t xml:space="preserve">) in your lab can be accessed by both authorized and unauthorized personnel and the extent to which the integrity of </w:t>
      </w:r>
      <w:proofErr w:type="spellStart"/>
      <w:r w:rsidR="002E02B7" w:rsidRPr="00643AA3">
        <w:rPr>
          <w:rFonts w:ascii="Arial" w:hAnsi="Arial" w:cs="Arial"/>
          <w:i/>
          <w:snapToGrid w:val="0"/>
          <w:color w:val="008000"/>
          <w:sz w:val="18"/>
          <w:szCs w:val="18"/>
        </w:rPr>
        <w:t>ePHI</w:t>
      </w:r>
      <w:proofErr w:type="spellEnd"/>
      <w:r w:rsidR="002E02B7" w:rsidRPr="00643AA3">
        <w:rPr>
          <w:rFonts w:ascii="Arial" w:hAnsi="Arial" w:cs="Arial"/>
          <w:i/>
          <w:snapToGrid w:val="0"/>
          <w:color w:val="008000"/>
          <w:sz w:val="18"/>
          <w:szCs w:val="18"/>
        </w:rPr>
        <w:t xml:space="preserve"> can be compromised.  This would typically include an assessment of the means by which unauthorized internal users can gain access to </w:t>
      </w:r>
      <w:proofErr w:type="spellStart"/>
      <w:r w:rsidR="002E02B7" w:rsidRPr="00643AA3">
        <w:rPr>
          <w:rFonts w:ascii="Arial" w:hAnsi="Arial" w:cs="Arial"/>
          <w:i/>
          <w:snapToGrid w:val="0"/>
          <w:color w:val="008000"/>
          <w:sz w:val="18"/>
          <w:szCs w:val="18"/>
        </w:rPr>
        <w:t>ePHI</w:t>
      </w:r>
      <w:proofErr w:type="spellEnd"/>
      <w:r w:rsidR="002E02B7" w:rsidRPr="00643AA3">
        <w:rPr>
          <w:rFonts w:ascii="Arial" w:hAnsi="Arial" w:cs="Arial"/>
          <w:i/>
          <w:snapToGrid w:val="0"/>
          <w:color w:val="008000"/>
          <w:sz w:val="18"/>
          <w:szCs w:val="18"/>
        </w:rPr>
        <w:t xml:space="preserve"> and the extent to which unauthorized external users can similarly gain access.  It would include an assessment of the storage, retrieval and transmission of information and identify vulnerability or weaknesses in security procedures or safeguards.  To further ensure compliance with the Security Rule have your management team review the manner in which </w:t>
      </w:r>
      <w:proofErr w:type="spellStart"/>
      <w:r w:rsidR="002E02B7" w:rsidRPr="00643AA3">
        <w:rPr>
          <w:rFonts w:ascii="Arial" w:hAnsi="Arial" w:cs="Arial"/>
          <w:i/>
          <w:snapToGrid w:val="0"/>
          <w:color w:val="008000"/>
          <w:sz w:val="18"/>
          <w:szCs w:val="18"/>
        </w:rPr>
        <w:t>ePHI</w:t>
      </w:r>
      <w:proofErr w:type="spellEnd"/>
      <w:r w:rsidR="002E02B7" w:rsidRPr="00643AA3">
        <w:rPr>
          <w:rFonts w:ascii="Arial" w:hAnsi="Arial" w:cs="Arial"/>
          <w:i/>
          <w:snapToGrid w:val="0"/>
          <w:color w:val="008000"/>
          <w:sz w:val="18"/>
          <w:szCs w:val="18"/>
        </w:rPr>
        <w:t xml:space="preserve"> can be remote accessed or stored off-site.</w:t>
      </w:r>
    </w:p>
    <w:p w:rsidR="002E02B7" w:rsidRPr="000A3C6F"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0A3C6F"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16"/>
          <w:szCs w:val="16"/>
        </w:rPr>
      </w:pPr>
      <w:r w:rsidRPr="000A3C6F">
        <w:rPr>
          <w:rFonts w:cs="Arial"/>
          <w:snapToGrid w:val="0"/>
          <w:sz w:val="24"/>
          <w:szCs w:val="24"/>
        </w:rPr>
        <w:tab/>
      </w:r>
      <w:r w:rsidRPr="000A3C6F">
        <w:rPr>
          <w:rFonts w:cs="Arial"/>
          <w:b/>
          <w:snapToGrid w:val="0"/>
          <w:sz w:val="24"/>
          <w:szCs w:val="24"/>
        </w:rPr>
        <w:t>ii)  Risk management</w:t>
      </w:r>
      <w:r w:rsidRPr="000A3C6F">
        <w:rPr>
          <w:rFonts w:cs="Arial"/>
          <w:snapToGrid w:val="0"/>
          <w:sz w:val="24"/>
          <w:szCs w:val="24"/>
        </w:rPr>
        <w:t xml:space="preserve"> </w:t>
      </w:r>
      <w:r w:rsidRPr="000A3C6F">
        <w:rPr>
          <w:rFonts w:cs="Arial"/>
          <w:b/>
          <w:snapToGrid w:val="0"/>
          <w:sz w:val="24"/>
          <w:szCs w:val="24"/>
        </w:rPr>
        <w:t xml:space="preserve">(Required - </w:t>
      </w:r>
      <w:proofErr w:type="spellStart"/>
      <w:r w:rsidRPr="000A3C6F">
        <w:rPr>
          <w:rFonts w:cs="Arial"/>
          <w:b/>
          <w:snapToGrid w:val="0"/>
          <w:sz w:val="24"/>
          <w:szCs w:val="24"/>
        </w:rPr>
        <w:t>ImpSpec</w:t>
      </w:r>
      <w:proofErr w:type="spellEnd"/>
      <w:r w:rsidRPr="000A3C6F">
        <w:rPr>
          <w:rFonts w:cs="Arial"/>
          <w:b/>
          <w:snapToGrid w:val="0"/>
          <w:sz w:val="24"/>
          <w:szCs w:val="24"/>
        </w:rPr>
        <w:t>)</w:t>
      </w:r>
    </w:p>
    <w:p w:rsidR="002E02B7" w:rsidRPr="000A3C6F"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sz w:val="16"/>
          <w:szCs w:val="16"/>
        </w:rPr>
      </w:pPr>
      <w:r w:rsidRPr="000A3C6F">
        <w:rPr>
          <w:rFonts w:ascii="Arial" w:hAnsi="Arial" w:cs="Arial"/>
          <w:b/>
          <w:snapToGrid w:val="0"/>
          <w:color w:val="0000FF"/>
          <w:sz w:val="16"/>
          <w:szCs w:val="16"/>
        </w:rPr>
        <w:t xml:space="preserve">HIPAA </w:t>
      </w:r>
      <w:proofErr w:type="spellStart"/>
      <w:r w:rsidRPr="000A3C6F">
        <w:rPr>
          <w:rFonts w:ascii="Arial" w:hAnsi="Arial" w:cs="Arial"/>
          <w:b/>
          <w:snapToGrid w:val="0"/>
          <w:color w:val="0000FF"/>
          <w:sz w:val="16"/>
          <w:szCs w:val="16"/>
        </w:rPr>
        <w:t>sez</w:t>
      </w:r>
      <w:proofErr w:type="spellEnd"/>
      <w:r w:rsidRPr="00643AA3">
        <w:rPr>
          <w:rFonts w:ascii="Arial" w:hAnsi="Arial" w:cs="Arial"/>
          <w:b/>
          <w:snapToGrid w:val="0"/>
          <w:color w:val="0000FF"/>
          <w:sz w:val="16"/>
          <w:szCs w:val="16"/>
        </w:rPr>
        <w:t>:</w:t>
      </w:r>
      <w:r w:rsidRPr="00643AA3">
        <w:rPr>
          <w:rFonts w:ascii="Arial" w:hAnsi="Arial" w:cs="Arial"/>
          <w:snapToGrid w:val="0"/>
          <w:color w:val="0000FF"/>
          <w:sz w:val="16"/>
          <w:szCs w:val="16"/>
        </w:rPr>
        <w:t xml:space="preserve">  Implement security measures sufficient to reduce risks and vulnerabilities to a reasonable and appropriate level to comply with </w:t>
      </w:r>
      <w:r w:rsidR="00F11D99" w:rsidRPr="00643AA3">
        <w:rPr>
          <w:rFonts w:ascii="Arial" w:hAnsi="Arial" w:cs="Arial"/>
          <w:snapToGrid w:val="0"/>
          <w:color w:val="0000FF"/>
          <w:sz w:val="16"/>
          <w:szCs w:val="16"/>
        </w:rPr>
        <w:t>45 C</w:t>
      </w:r>
      <w:r w:rsidR="001D1B2B" w:rsidRPr="00643AA3">
        <w:rPr>
          <w:rFonts w:ascii="Arial" w:hAnsi="Arial" w:cs="Arial"/>
          <w:snapToGrid w:val="0"/>
          <w:color w:val="0000FF"/>
          <w:sz w:val="16"/>
          <w:szCs w:val="16"/>
        </w:rPr>
        <w:t>.</w:t>
      </w:r>
      <w:r w:rsidR="00F11D99" w:rsidRPr="00643AA3">
        <w:rPr>
          <w:rFonts w:ascii="Arial" w:hAnsi="Arial" w:cs="Arial"/>
          <w:snapToGrid w:val="0"/>
          <w:color w:val="0000FF"/>
          <w:sz w:val="16"/>
          <w:szCs w:val="16"/>
        </w:rPr>
        <w:t>F</w:t>
      </w:r>
      <w:r w:rsidR="001D1B2B" w:rsidRPr="00643AA3">
        <w:rPr>
          <w:rFonts w:ascii="Arial" w:hAnsi="Arial" w:cs="Arial"/>
          <w:snapToGrid w:val="0"/>
          <w:color w:val="0000FF"/>
          <w:sz w:val="16"/>
          <w:szCs w:val="16"/>
        </w:rPr>
        <w:t>.</w:t>
      </w:r>
      <w:r w:rsidR="00F11D99" w:rsidRPr="00643AA3">
        <w:rPr>
          <w:rFonts w:ascii="Arial" w:hAnsi="Arial" w:cs="Arial"/>
          <w:snapToGrid w:val="0"/>
          <w:color w:val="0000FF"/>
          <w:sz w:val="16"/>
          <w:szCs w:val="16"/>
        </w:rPr>
        <w:t>R</w:t>
      </w:r>
      <w:r w:rsidR="001D1B2B" w:rsidRPr="00643AA3">
        <w:rPr>
          <w:rFonts w:ascii="Arial" w:hAnsi="Arial" w:cs="Arial"/>
          <w:snapToGrid w:val="0"/>
          <w:color w:val="0000FF"/>
          <w:sz w:val="16"/>
          <w:szCs w:val="16"/>
        </w:rPr>
        <w:t>.</w:t>
      </w:r>
      <w:r w:rsidR="00F11D99" w:rsidRPr="00643AA3">
        <w:rPr>
          <w:rFonts w:ascii="Arial" w:hAnsi="Arial" w:cs="Arial"/>
          <w:snapToGrid w:val="0"/>
          <w:color w:val="0000FF"/>
          <w:sz w:val="16"/>
          <w:szCs w:val="16"/>
        </w:rPr>
        <w:t xml:space="preserve"> </w:t>
      </w:r>
      <w:r w:rsidR="001D1B2B" w:rsidRPr="00643AA3">
        <w:rPr>
          <w:rFonts w:ascii="Arial" w:hAnsi="Arial" w:cs="Arial"/>
          <w:snapToGrid w:val="0"/>
          <w:color w:val="0000FF"/>
          <w:sz w:val="16"/>
          <w:szCs w:val="16"/>
        </w:rPr>
        <w:t>§</w:t>
      </w:r>
      <w:r w:rsidRPr="00643AA3">
        <w:rPr>
          <w:rFonts w:ascii="Arial" w:hAnsi="Arial" w:cs="Arial"/>
          <w:snapToGrid w:val="0"/>
          <w:color w:val="0000FF"/>
          <w:sz w:val="16"/>
          <w:szCs w:val="16"/>
        </w:rPr>
        <w:t xml:space="preserve"> 164.306(a).</w:t>
      </w:r>
      <w:r w:rsidRPr="000A3C6F">
        <w:rPr>
          <w:rFonts w:ascii="Arial" w:hAnsi="Arial" w:cs="Arial"/>
          <w:snapToGrid w:val="0"/>
          <w:sz w:val="16"/>
          <w:szCs w:val="16"/>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333206">
        <w:rPr>
          <w:rFonts w:cs="Arial"/>
          <w:snapToGrid w:val="0"/>
          <w:color w:val="FF0000"/>
          <w:sz w:val="24"/>
          <w:szCs w:val="24"/>
        </w:rPr>
        <w:t xml:space="preserve">[  ] </w:t>
      </w:r>
      <w:r w:rsidRPr="00333206">
        <w:rPr>
          <w:rFonts w:cs="Arial"/>
          <w:snapToGrid w:val="0"/>
          <w:sz w:val="24"/>
          <w:szCs w:val="24"/>
        </w:rPr>
        <w:t>Yes.</w:t>
      </w:r>
      <w:proofErr w:type="gramEnd"/>
      <w:r w:rsidRPr="00333206">
        <w:rPr>
          <w:rFonts w:cs="Arial"/>
          <w:snapToGrid w:val="0"/>
          <w:sz w:val="24"/>
          <w:szCs w:val="24"/>
        </w:rPr>
        <w:t xml:space="preserve">  We completed an implementation of the measures sufficient to reduce risks and vulnerabilities to a reasonable and appropriate level to comply with Section 164.306(a).</w:t>
      </w:r>
      <w:r w:rsidRPr="00333206">
        <w:rPr>
          <w:rFonts w:cs="Arial"/>
          <w:snapToGrid w:val="0"/>
          <w:color w:val="00000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0A3C6F" w:rsidRDefault="000A3C6F">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002E02B7" w:rsidRPr="00643AA3">
        <w:rPr>
          <w:rFonts w:ascii="Arial" w:hAnsi="Arial" w:cs="Arial"/>
          <w:b/>
          <w:i/>
          <w:snapToGrid w:val="0"/>
          <w:color w:val="008000"/>
          <w:sz w:val="18"/>
          <w:szCs w:val="18"/>
        </w:rPr>
        <w:t>sez</w:t>
      </w:r>
      <w:proofErr w:type="spellEnd"/>
      <w:r w:rsidR="002E02B7" w:rsidRPr="00333206">
        <w:rPr>
          <w:rFonts w:ascii="Arial" w:hAnsi="Arial" w:cs="Arial"/>
          <w:i/>
          <w:snapToGrid w:val="0"/>
          <w:color w:val="008000"/>
          <w:sz w:val="18"/>
          <w:szCs w:val="18"/>
        </w:rPr>
        <w:t xml:space="preserve">:  </w:t>
      </w:r>
      <w:r w:rsidR="002E02B7" w:rsidRPr="00643AA3">
        <w:rPr>
          <w:rFonts w:ascii="Arial" w:hAnsi="Arial" w:cs="Arial"/>
          <w:i/>
          <w:snapToGrid w:val="0"/>
          <w:color w:val="008000"/>
          <w:sz w:val="18"/>
          <w:szCs w:val="18"/>
        </w:rPr>
        <w:t xml:space="preserve">In the process of completing this manual, you will confirm, identify and implement security measures to comply with the requirements.  This may include installing firewalls and antivirus software, enabling security settings on hardware and software and encrypting data for storage and transmission. These security measures must be undertaken with regard to systems used (1) only on-site, (2) off-site through portable devices (whether lab owned or employee owned), and (3) systems (including employee owned home computers) used to remotely access </w:t>
      </w:r>
      <w:proofErr w:type="spellStart"/>
      <w:r w:rsidR="002E02B7" w:rsidRPr="00643AA3">
        <w:rPr>
          <w:rFonts w:ascii="Arial" w:hAnsi="Arial" w:cs="Arial"/>
          <w:i/>
          <w:snapToGrid w:val="0"/>
          <w:color w:val="008000"/>
          <w:sz w:val="18"/>
          <w:szCs w:val="18"/>
        </w:rPr>
        <w:t>ePHI</w:t>
      </w:r>
      <w:proofErr w:type="spellEnd"/>
      <w:r w:rsidR="002E02B7" w:rsidRPr="00643AA3">
        <w:rPr>
          <w:rFonts w:ascii="Arial" w:hAnsi="Arial" w:cs="Arial"/>
          <w:i/>
          <w:snapToGrid w:val="0"/>
          <w:color w:val="008000"/>
          <w:sz w:val="18"/>
          <w:szCs w:val="18"/>
        </w:rPr>
        <w:t xml:space="preserve">.  If </w:t>
      </w:r>
      <w:proofErr w:type="spellStart"/>
      <w:r w:rsidR="002E02B7" w:rsidRPr="00643AA3">
        <w:rPr>
          <w:rFonts w:ascii="Arial" w:hAnsi="Arial" w:cs="Arial"/>
          <w:i/>
          <w:snapToGrid w:val="0"/>
          <w:color w:val="008000"/>
          <w:sz w:val="18"/>
          <w:szCs w:val="18"/>
        </w:rPr>
        <w:t>ePHI</w:t>
      </w:r>
      <w:proofErr w:type="spellEnd"/>
      <w:r w:rsidR="002E02B7" w:rsidRPr="00643AA3">
        <w:rPr>
          <w:rFonts w:ascii="Arial" w:hAnsi="Arial" w:cs="Arial"/>
          <w:i/>
          <w:snapToGrid w:val="0"/>
          <w:color w:val="008000"/>
          <w:sz w:val="18"/>
          <w:szCs w:val="18"/>
        </w:rPr>
        <w:t xml:space="preserve"> can be accessed through portable media devices (including laptop computers) and/or through remote connections, it is necessary that your lab’s compliance plan address the various risks associated with remotely accessing </w:t>
      </w:r>
      <w:proofErr w:type="spellStart"/>
      <w:r w:rsidR="002E02B7" w:rsidRPr="00643AA3">
        <w:rPr>
          <w:rFonts w:ascii="Arial" w:hAnsi="Arial" w:cs="Arial"/>
          <w:i/>
          <w:snapToGrid w:val="0"/>
          <w:color w:val="008000"/>
          <w:sz w:val="18"/>
          <w:szCs w:val="18"/>
        </w:rPr>
        <w:t>ePHI</w:t>
      </w:r>
      <w:proofErr w:type="spellEnd"/>
      <w:r w:rsidR="002E02B7" w:rsidRPr="00643AA3">
        <w:rPr>
          <w:rFonts w:ascii="Arial" w:hAnsi="Arial" w:cs="Arial"/>
          <w:i/>
          <w:snapToGrid w:val="0"/>
          <w:color w:val="008000"/>
          <w:sz w:val="18"/>
          <w:szCs w:val="18"/>
        </w:rPr>
        <w:t xml:space="preserve">. If lab employees use flash drives to access or store </w:t>
      </w:r>
      <w:proofErr w:type="spellStart"/>
      <w:r w:rsidR="002E02B7" w:rsidRPr="00643AA3">
        <w:rPr>
          <w:rFonts w:ascii="Arial" w:hAnsi="Arial" w:cs="Arial"/>
          <w:i/>
          <w:snapToGrid w:val="0"/>
          <w:color w:val="008000"/>
          <w:sz w:val="18"/>
          <w:szCs w:val="18"/>
        </w:rPr>
        <w:t>ePHI</w:t>
      </w:r>
      <w:proofErr w:type="spellEnd"/>
      <w:r w:rsidR="002E02B7" w:rsidRPr="00643AA3">
        <w:rPr>
          <w:rFonts w:ascii="Arial" w:hAnsi="Arial" w:cs="Arial"/>
          <w:i/>
          <w:snapToGrid w:val="0"/>
          <w:color w:val="008000"/>
          <w:sz w:val="18"/>
          <w:szCs w:val="18"/>
        </w:rPr>
        <w:t>, the lab should require that USB flash drives must include data encryption capabilities and all data stored on flash drives must be encrypted.   Additionally, your lab may want to require that all lab employees using a home computer to access EPHI install specific firewall/virus protector software, as well as require that such software be kept up to date.</w:t>
      </w:r>
    </w:p>
    <w:p w:rsidR="002E02B7" w:rsidRPr="000A3C6F"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sz w:val="18"/>
          <w:szCs w:val="18"/>
        </w:rPr>
      </w:pPr>
    </w:p>
    <w:p w:rsidR="002E02B7" w:rsidRPr="00643AA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i/>
          <w:snapToGrid w:val="0"/>
          <w:color w:val="008000"/>
          <w:sz w:val="18"/>
          <w:szCs w:val="18"/>
        </w:rPr>
        <w:t xml:space="preserve">Portable media storage devices include, but are not limited to, laptops, PDAs, Smart Phones, USB Flash Drives, and Memory Cards, floppy disks, CDs, DVDs, email, and Smart cards.  Such devices should only be used by lab employees if the device contains appropriate encryption capabilities.  Additionally, security measures should address situations involving stolen or lost laptops or other portable media devices, as well as the security risks associated with using home-based personal computers or public workstations (e.g., hotel business centers) to access </w:t>
      </w:r>
      <w:proofErr w:type="spellStart"/>
      <w:r w:rsidRPr="00643AA3">
        <w:rPr>
          <w:rFonts w:ascii="Arial" w:hAnsi="Arial" w:cs="Arial"/>
          <w:i/>
          <w:snapToGrid w:val="0"/>
          <w:color w:val="008000"/>
          <w:sz w:val="18"/>
          <w:szCs w:val="18"/>
        </w:rPr>
        <w:t>ePHI</w:t>
      </w:r>
      <w:proofErr w:type="spellEnd"/>
      <w:r w:rsidRPr="00643AA3">
        <w:rPr>
          <w:rFonts w:ascii="Arial" w:hAnsi="Arial" w:cs="Arial"/>
          <w:i/>
          <w:snapToGrid w:val="0"/>
          <w:color w:val="008000"/>
          <w:sz w:val="18"/>
          <w:szCs w:val="18"/>
        </w:rPr>
        <w:t xml:space="preserve"> information.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tab/>
      </w:r>
      <w:r w:rsidRPr="00D82C23">
        <w:rPr>
          <w:rFonts w:cs="Arial"/>
          <w:b/>
          <w:snapToGrid w:val="0"/>
          <w:color w:val="000000"/>
          <w:sz w:val="24"/>
          <w:szCs w:val="24"/>
        </w:rPr>
        <w:t>iii)  Sanction policy</w:t>
      </w:r>
      <w:r w:rsidRPr="00333206">
        <w:rPr>
          <w:rFonts w:cs="Arial"/>
          <w:snapToGrid w:val="0"/>
          <w:color w:val="000000"/>
          <w:sz w:val="24"/>
          <w:szCs w:val="24"/>
        </w:rPr>
        <w:t xml:space="preserve"> </w:t>
      </w:r>
      <w:r w:rsidRPr="00333206">
        <w:rPr>
          <w:rFonts w:cs="Arial"/>
          <w:b/>
          <w:snapToGrid w:val="0"/>
          <w:color w:val="000000"/>
          <w:sz w:val="24"/>
          <w:szCs w:val="24"/>
        </w:rPr>
        <w:t xml:space="preserve">(Required - </w:t>
      </w:r>
      <w:proofErr w:type="spellStart"/>
      <w:r w:rsidRPr="00333206">
        <w:rPr>
          <w:rFonts w:cs="Arial"/>
          <w:b/>
          <w:snapToGrid w:val="0"/>
          <w:color w:val="000000"/>
          <w:sz w:val="24"/>
          <w:szCs w:val="24"/>
        </w:rPr>
        <w:t>ImpSpec</w:t>
      </w:r>
      <w:proofErr w:type="spellEnd"/>
      <w:r w:rsidRPr="00333206">
        <w:rPr>
          <w:rFonts w:cs="Arial"/>
          <w:b/>
          <w:snapToGrid w:val="0"/>
          <w:color w:val="000000"/>
          <w:sz w:val="24"/>
          <w:szCs w:val="24"/>
        </w:rPr>
        <w:t>)</w:t>
      </w:r>
    </w:p>
    <w:p w:rsidR="002E02B7" w:rsidRPr="000A3C6F"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sz w:val="16"/>
          <w:szCs w:val="16"/>
        </w:rPr>
      </w:pPr>
      <w:r w:rsidRPr="000A3C6F">
        <w:rPr>
          <w:rFonts w:ascii="Arial" w:hAnsi="Arial" w:cs="Arial"/>
          <w:b/>
          <w:snapToGrid w:val="0"/>
          <w:color w:val="0000FF"/>
          <w:sz w:val="16"/>
          <w:szCs w:val="16"/>
        </w:rPr>
        <w:t xml:space="preserve">HIPAA </w:t>
      </w:r>
      <w:proofErr w:type="spellStart"/>
      <w:r w:rsidRPr="000A3C6F">
        <w:rPr>
          <w:rFonts w:ascii="Arial" w:hAnsi="Arial" w:cs="Arial"/>
          <w:b/>
          <w:snapToGrid w:val="0"/>
          <w:color w:val="0000FF"/>
          <w:sz w:val="16"/>
          <w:szCs w:val="16"/>
        </w:rPr>
        <w:t>sez</w:t>
      </w:r>
      <w:proofErr w:type="spellEnd"/>
      <w:r w:rsidRPr="000A3C6F">
        <w:rPr>
          <w:rFonts w:ascii="Arial" w:hAnsi="Arial" w:cs="Arial"/>
          <w:b/>
          <w:snapToGrid w:val="0"/>
          <w:sz w:val="16"/>
          <w:szCs w:val="16"/>
        </w:rPr>
        <w:t>:</w:t>
      </w:r>
      <w:r w:rsidRPr="000A3C6F">
        <w:rPr>
          <w:rFonts w:ascii="Arial" w:hAnsi="Arial" w:cs="Arial"/>
          <w:snapToGrid w:val="0"/>
          <w:sz w:val="16"/>
          <w:szCs w:val="16"/>
        </w:rPr>
        <w:t xml:space="preserve">  </w:t>
      </w:r>
      <w:r w:rsidRPr="00643AA3">
        <w:rPr>
          <w:rFonts w:ascii="Arial" w:hAnsi="Arial" w:cs="Arial"/>
          <w:snapToGrid w:val="0"/>
          <w:color w:val="0000FF"/>
          <w:sz w:val="16"/>
          <w:szCs w:val="16"/>
        </w:rPr>
        <w:t>Apply appropriate sanctions against workforce members who fail to comply with the security policies and procedures of the covered entity</w:t>
      </w:r>
      <w:r w:rsidR="001D1B2B" w:rsidRPr="00643AA3">
        <w:rPr>
          <w:rFonts w:ascii="Arial" w:hAnsi="Arial" w:cs="Arial"/>
          <w:snapToGrid w:val="0"/>
          <w:color w:val="0000FF"/>
          <w:sz w:val="16"/>
          <w:szCs w:val="16"/>
        </w:rPr>
        <w:t>.</w:t>
      </w:r>
      <w:r w:rsidR="00C62B8E" w:rsidRPr="00643AA3">
        <w:rPr>
          <w:rFonts w:ascii="Arial" w:hAnsi="Arial" w:cs="Arial"/>
          <w:snapToGrid w:val="0"/>
          <w:color w:val="0000FF"/>
          <w:sz w:val="16"/>
          <w:szCs w:val="16"/>
        </w:rPr>
        <w:t xml:space="preserve"> </w:t>
      </w:r>
      <w:proofErr w:type="gramStart"/>
      <w:r w:rsidR="00C62B8E" w:rsidRPr="00643AA3">
        <w:rPr>
          <w:rFonts w:ascii="Arial" w:hAnsi="Arial" w:cs="Arial"/>
          <w:snapToGrid w:val="0"/>
          <w:color w:val="0000FF"/>
          <w:sz w:val="16"/>
          <w:szCs w:val="16"/>
        </w:rPr>
        <w:t>or</w:t>
      </w:r>
      <w:proofErr w:type="gramEnd"/>
      <w:r w:rsidR="00C62B8E" w:rsidRPr="00643AA3">
        <w:rPr>
          <w:rFonts w:ascii="Arial" w:hAnsi="Arial" w:cs="Arial"/>
          <w:snapToGrid w:val="0"/>
          <w:color w:val="0000FF"/>
          <w:sz w:val="16"/>
          <w:szCs w:val="16"/>
        </w:rPr>
        <w:t xml:space="preserve"> business associate</w:t>
      </w:r>
      <w:r w:rsidR="001D1B2B" w:rsidRPr="00643AA3">
        <w:rPr>
          <w:rFonts w:ascii="Arial" w:hAnsi="Arial" w:cs="Arial"/>
          <w:snapToGrid w:val="0"/>
          <w:color w:val="0000FF"/>
          <w:sz w:val="16"/>
          <w:szCs w:val="16"/>
        </w:rPr>
        <w:t>, if applicable</w:t>
      </w:r>
      <w:r w:rsidRPr="00643AA3">
        <w:rPr>
          <w:rFonts w:ascii="Arial" w:hAnsi="Arial" w:cs="Arial"/>
          <w:snapToGrid w:val="0"/>
          <w:color w:val="0000FF"/>
          <w:sz w:val="16"/>
          <w:szCs w:val="16"/>
        </w:rPr>
        <w:t>.</w:t>
      </w:r>
      <w:r w:rsidRPr="000A3C6F">
        <w:rPr>
          <w:rFonts w:ascii="Arial" w:hAnsi="Arial" w:cs="Arial"/>
          <w:snapToGrid w:val="0"/>
          <w:sz w:val="16"/>
          <w:szCs w:val="16"/>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643AA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643AA3">
        <w:rPr>
          <w:rFonts w:cs="Arial"/>
          <w:snapToGrid w:val="0"/>
          <w:color w:val="FF0000"/>
          <w:sz w:val="24"/>
          <w:szCs w:val="24"/>
        </w:rPr>
        <w:t xml:space="preserve">[  ] </w:t>
      </w:r>
      <w:r w:rsidRPr="00643AA3">
        <w:rPr>
          <w:rFonts w:cs="Arial"/>
          <w:snapToGrid w:val="0"/>
          <w:sz w:val="24"/>
          <w:szCs w:val="24"/>
        </w:rPr>
        <w:t>Yes.</w:t>
      </w:r>
      <w:proofErr w:type="gramEnd"/>
      <w:r w:rsidRPr="00643AA3">
        <w:rPr>
          <w:rFonts w:cs="Arial"/>
          <w:snapToGrid w:val="0"/>
          <w:sz w:val="24"/>
          <w:szCs w:val="24"/>
        </w:rPr>
        <w:t xml:space="preserve">  Our lab complies with this implementation specification. </w:t>
      </w:r>
    </w:p>
    <w:p w:rsidR="002E02B7" w:rsidRPr="00643AA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643AA3" w:rsidRDefault="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sidR="002E02B7" w:rsidRPr="00643AA3">
        <w:rPr>
          <w:rFonts w:ascii="Arial" w:hAnsi="Arial" w:cs="Arial"/>
          <w:i/>
          <w:snapToGrid w:val="0"/>
          <w:color w:val="008000"/>
          <w:sz w:val="18"/>
          <w:szCs w:val="18"/>
        </w:rPr>
        <w:t>:  Establish personnel policies that address failures to comply with security policies and procedures.  This would typically include verbal warnings, written warnings and termination with possible criminal prosecution for violations</w:t>
      </w:r>
      <w:r w:rsidR="008721DD" w:rsidRPr="00643AA3">
        <w:rPr>
          <w:rFonts w:ascii="Arial" w:hAnsi="Arial" w:cs="Arial"/>
          <w:i/>
          <w:snapToGrid w:val="0"/>
          <w:color w:val="008000"/>
          <w:sz w:val="18"/>
          <w:szCs w:val="18"/>
        </w:rPr>
        <w:t>, depending on the severity of the violation</w:t>
      </w:r>
      <w:r w:rsidR="002E02B7" w:rsidRPr="00643AA3">
        <w:rPr>
          <w:rFonts w:ascii="Arial" w:hAnsi="Arial" w:cs="Arial"/>
          <w:i/>
          <w:snapToGrid w:val="0"/>
          <w:color w:val="008000"/>
          <w:sz w:val="18"/>
          <w:szCs w:val="18"/>
        </w:rPr>
        <w:t xml:space="preserve">.  These policies would typically be explicitly included in the lab’s list of policies.  If your lab permits employees to access </w:t>
      </w:r>
      <w:proofErr w:type="spellStart"/>
      <w:r w:rsidR="002E02B7" w:rsidRPr="00643AA3">
        <w:rPr>
          <w:rFonts w:ascii="Arial" w:hAnsi="Arial" w:cs="Arial"/>
          <w:i/>
          <w:snapToGrid w:val="0"/>
          <w:color w:val="008000"/>
          <w:sz w:val="18"/>
          <w:szCs w:val="18"/>
        </w:rPr>
        <w:t>ePHI</w:t>
      </w:r>
      <w:proofErr w:type="spellEnd"/>
      <w:r w:rsidR="002E02B7" w:rsidRPr="00643AA3">
        <w:rPr>
          <w:rFonts w:ascii="Arial" w:hAnsi="Arial" w:cs="Arial"/>
          <w:i/>
          <w:snapToGrid w:val="0"/>
          <w:color w:val="008000"/>
          <w:sz w:val="18"/>
          <w:szCs w:val="18"/>
        </w:rPr>
        <w:t xml:space="preserve"> off-site through remote access of the lab’s systems, or if </w:t>
      </w:r>
      <w:proofErr w:type="spellStart"/>
      <w:r w:rsidR="002E02B7" w:rsidRPr="00643AA3">
        <w:rPr>
          <w:rFonts w:ascii="Arial" w:hAnsi="Arial" w:cs="Arial"/>
          <w:i/>
          <w:snapToGrid w:val="0"/>
          <w:color w:val="008000"/>
          <w:sz w:val="18"/>
          <w:szCs w:val="18"/>
        </w:rPr>
        <w:t>ePHI</w:t>
      </w:r>
      <w:proofErr w:type="spellEnd"/>
      <w:r w:rsidR="002E02B7" w:rsidRPr="00643AA3">
        <w:rPr>
          <w:rFonts w:ascii="Arial" w:hAnsi="Arial" w:cs="Arial"/>
          <w:i/>
          <w:snapToGrid w:val="0"/>
          <w:color w:val="008000"/>
          <w:sz w:val="18"/>
          <w:szCs w:val="18"/>
        </w:rPr>
        <w:t xml:space="preserve"> is taken off-site via portable devices, it is necessary that your sanction policy address unauthorized off-site access to </w:t>
      </w:r>
      <w:proofErr w:type="spellStart"/>
      <w:r w:rsidR="002E02B7" w:rsidRPr="00643AA3">
        <w:rPr>
          <w:rFonts w:ascii="Arial" w:hAnsi="Arial" w:cs="Arial"/>
          <w:i/>
          <w:snapToGrid w:val="0"/>
          <w:color w:val="008000"/>
          <w:sz w:val="18"/>
          <w:szCs w:val="18"/>
        </w:rPr>
        <w:t>ePHI</w:t>
      </w:r>
      <w:proofErr w:type="spellEnd"/>
      <w:r w:rsidR="002E02B7" w:rsidRPr="00643AA3">
        <w:rPr>
          <w:rFonts w:ascii="Arial" w:hAnsi="Arial" w:cs="Arial"/>
          <w:i/>
          <w:snapToGrid w:val="0"/>
          <w:color w:val="008000"/>
          <w:sz w:val="18"/>
          <w:szCs w:val="18"/>
        </w:rPr>
        <w:t xml:space="preserve">, as well as situations where the security of </w:t>
      </w:r>
      <w:proofErr w:type="spellStart"/>
      <w:r w:rsidR="002E02B7" w:rsidRPr="00643AA3">
        <w:rPr>
          <w:rFonts w:ascii="Arial" w:hAnsi="Arial" w:cs="Arial"/>
          <w:i/>
          <w:snapToGrid w:val="0"/>
          <w:color w:val="008000"/>
          <w:sz w:val="18"/>
          <w:szCs w:val="18"/>
        </w:rPr>
        <w:t>ePHI</w:t>
      </w:r>
      <w:proofErr w:type="spellEnd"/>
      <w:r w:rsidR="002E02B7" w:rsidRPr="00643AA3">
        <w:rPr>
          <w:rFonts w:ascii="Arial" w:hAnsi="Arial" w:cs="Arial"/>
          <w:i/>
          <w:snapToGrid w:val="0"/>
          <w:color w:val="008000"/>
          <w:sz w:val="18"/>
          <w:szCs w:val="18"/>
        </w:rPr>
        <w:t xml:space="preserve"> is compromised as a result of off-site remote access, the theft of portable devices containing </w:t>
      </w:r>
      <w:proofErr w:type="spellStart"/>
      <w:r w:rsidR="002E02B7" w:rsidRPr="00643AA3">
        <w:rPr>
          <w:rFonts w:ascii="Arial" w:hAnsi="Arial" w:cs="Arial"/>
          <w:i/>
          <w:snapToGrid w:val="0"/>
          <w:color w:val="008000"/>
          <w:sz w:val="18"/>
          <w:szCs w:val="18"/>
        </w:rPr>
        <w:t>ePHI</w:t>
      </w:r>
      <w:proofErr w:type="spellEnd"/>
      <w:r w:rsidR="002E02B7" w:rsidRPr="00643AA3">
        <w:rPr>
          <w:rFonts w:ascii="Arial" w:hAnsi="Arial" w:cs="Arial"/>
          <w:i/>
          <w:snapToGrid w:val="0"/>
          <w:color w:val="008000"/>
          <w:sz w:val="18"/>
          <w:szCs w:val="18"/>
        </w:rPr>
        <w:t>.</w:t>
      </w:r>
      <w:r w:rsidR="008721DD" w:rsidRPr="00643AA3">
        <w:rPr>
          <w:rFonts w:ascii="Arial" w:hAnsi="Arial" w:cs="Arial"/>
          <w:i/>
          <w:snapToGrid w:val="0"/>
          <w:color w:val="008000"/>
          <w:sz w:val="18"/>
          <w:szCs w:val="18"/>
        </w:rPr>
        <w:t xml:space="preserve"> Each instance of workforce disciplinary action regarding the security of </w:t>
      </w:r>
      <w:proofErr w:type="spellStart"/>
      <w:r w:rsidR="008721DD" w:rsidRPr="00643AA3">
        <w:rPr>
          <w:rFonts w:ascii="Arial" w:hAnsi="Arial" w:cs="Arial"/>
          <w:i/>
          <w:snapToGrid w:val="0"/>
          <w:color w:val="008000"/>
          <w:sz w:val="18"/>
          <w:szCs w:val="18"/>
        </w:rPr>
        <w:t>ePHI</w:t>
      </w:r>
      <w:proofErr w:type="spellEnd"/>
      <w:r w:rsidR="008721DD" w:rsidRPr="00643AA3">
        <w:rPr>
          <w:rFonts w:ascii="Arial" w:hAnsi="Arial" w:cs="Arial"/>
          <w:i/>
          <w:snapToGrid w:val="0"/>
          <w:color w:val="008000"/>
          <w:sz w:val="18"/>
          <w:szCs w:val="18"/>
        </w:rPr>
        <w:t xml:space="preserve"> should be documented in a written or electronic record by the Lab’s Security Officer.</w:t>
      </w:r>
    </w:p>
    <w:p w:rsidR="002E02B7" w:rsidRPr="00643AA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643AA3"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643AA3">
        <w:rPr>
          <w:rFonts w:cs="Arial"/>
          <w:snapToGrid w:val="0"/>
          <w:color w:val="000000"/>
          <w:sz w:val="24"/>
          <w:szCs w:val="24"/>
        </w:rPr>
        <w:tab/>
      </w:r>
      <w:proofErr w:type="gramStart"/>
      <w:r w:rsidRPr="00643AA3">
        <w:rPr>
          <w:rFonts w:cs="Arial"/>
          <w:b/>
          <w:snapToGrid w:val="0"/>
          <w:color w:val="000000"/>
          <w:sz w:val="24"/>
          <w:szCs w:val="24"/>
        </w:rPr>
        <w:t>iv)  Information</w:t>
      </w:r>
      <w:proofErr w:type="gramEnd"/>
      <w:r w:rsidRPr="00643AA3">
        <w:rPr>
          <w:rFonts w:cs="Arial"/>
          <w:b/>
          <w:snapToGrid w:val="0"/>
          <w:color w:val="000000"/>
          <w:sz w:val="24"/>
          <w:szCs w:val="24"/>
        </w:rPr>
        <w:t xml:space="preserve"> system activity review</w:t>
      </w:r>
      <w:r w:rsidRPr="00643AA3">
        <w:rPr>
          <w:rFonts w:cs="Arial"/>
          <w:snapToGrid w:val="0"/>
          <w:color w:val="000000"/>
          <w:sz w:val="24"/>
          <w:szCs w:val="24"/>
        </w:rPr>
        <w:t xml:space="preserve"> </w:t>
      </w:r>
      <w:r w:rsidRPr="00643AA3">
        <w:rPr>
          <w:rFonts w:cs="Arial"/>
          <w:b/>
          <w:snapToGrid w:val="0"/>
          <w:color w:val="000000"/>
          <w:sz w:val="24"/>
          <w:szCs w:val="24"/>
        </w:rPr>
        <w:t xml:space="preserve">(Required - </w:t>
      </w:r>
      <w:proofErr w:type="spellStart"/>
      <w:r w:rsidRPr="00643AA3">
        <w:rPr>
          <w:rFonts w:cs="Arial"/>
          <w:b/>
          <w:snapToGrid w:val="0"/>
          <w:color w:val="000000"/>
          <w:sz w:val="24"/>
          <w:szCs w:val="24"/>
        </w:rPr>
        <w:t>ImpSpec</w:t>
      </w:r>
      <w:proofErr w:type="spellEnd"/>
      <w:r w:rsidRPr="00643AA3">
        <w:rPr>
          <w:rFonts w:cs="Arial"/>
          <w:b/>
          <w:snapToGrid w:val="0"/>
          <w:color w:val="000000"/>
          <w:sz w:val="24"/>
          <w:szCs w:val="24"/>
        </w:rPr>
        <w:t>)</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643AA3">
        <w:rPr>
          <w:rFonts w:ascii="Arial" w:hAnsi="Arial" w:cs="Arial"/>
          <w:b/>
          <w:snapToGrid w:val="0"/>
          <w:color w:val="0000FF"/>
          <w:sz w:val="16"/>
          <w:szCs w:val="16"/>
        </w:rPr>
        <w:t xml:space="preserve">HIPAA </w:t>
      </w:r>
      <w:proofErr w:type="spellStart"/>
      <w:r w:rsidRPr="00643AA3">
        <w:rPr>
          <w:rFonts w:ascii="Arial" w:hAnsi="Arial" w:cs="Arial"/>
          <w:b/>
          <w:snapToGrid w:val="0"/>
          <w:color w:val="0000FF"/>
          <w:sz w:val="16"/>
          <w:szCs w:val="16"/>
        </w:rPr>
        <w:t>sez</w:t>
      </w:r>
      <w:proofErr w:type="spellEnd"/>
      <w:r w:rsidRPr="00643AA3">
        <w:rPr>
          <w:rFonts w:ascii="Arial" w:hAnsi="Arial" w:cs="Arial"/>
          <w:b/>
          <w:snapToGrid w:val="0"/>
          <w:color w:val="0000FF"/>
          <w:sz w:val="16"/>
          <w:szCs w:val="16"/>
        </w:rPr>
        <w:t>:</w:t>
      </w:r>
      <w:r w:rsidRPr="00643AA3">
        <w:rPr>
          <w:rFonts w:ascii="Arial" w:hAnsi="Arial" w:cs="Arial"/>
          <w:snapToGrid w:val="0"/>
          <w:color w:val="0000FF"/>
          <w:sz w:val="16"/>
          <w:szCs w:val="16"/>
        </w:rPr>
        <w:t xml:space="preserve">  Implement procedures to regularly review records of information system activity, such as audit logs, access reports, and security incident tracking reports.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333206">
        <w:rPr>
          <w:rFonts w:cs="Arial"/>
          <w:snapToGrid w:val="0"/>
          <w:color w:val="FF0000"/>
          <w:sz w:val="24"/>
          <w:szCs w:val="24"/>
        </w:rPr>
        <w:t xml:space="preserve">[  ] </w:t>
      </w:r>
      <w:r w:rsidRPr="00333206">
        <w:rPr>
          <w:rFonts w:cs="Arial"/>
          <w:snapToGrid w:val="0"/>
          <w:sz w:val="24"/>
          <w:szCs w:val="24"/>
        </w:rPr>
        <w:t>Yes.</w:t>
      </w:r>
      <w:proofErr w:type="gramEnd"/>
      <w:r w:rsidRPr="00333206">
        <w:rPr>
          <w:rFonts w:cs="Arial"/>
          <w:snapToGrid w:val="0"/>
          <w:sz w:val="24"/>
          <w:szCs w:val="24"/>
        </w:rPr>
        <w:t xml:space="preserve">  Our lab has established a program to periodically review the records of information system activity, including audit logs, access reports, and security incident tracking reports.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sidRPr="00643AA3">
        <w:rPr>
          <w:rFonts w:ascii="Arial" w:hAnsi="Arial" w:cs="Arial"/>
          <w:i/>
          <w:snapToGrid w:val="0"/>
          <w:color w:val="008000"/>
          <w:sz w:val="18"/>
          <w:szCs w:val="18"/>
        </w:rPr>
        <w:t xml:space="preserve">:  </w:t>
      </w:r>
      <w:r w:rsidR="002E02B7" w:rsidRPr="00643AA3">
        <w:rPr>
          <w:rFonts w:ascii="Arial" w:hAnsi="Arial" w:cs="Arial"/>
          <w:i/>
          <w:snapToGrid w:val="0"/>
          <w:color w:val="008000"/>
          <w:sz w:val="18"/>
          <w:szCs w:val="18"/>
        </w:rPr>
        <w:t>Many operating systems (such as Microsoft Windows Server’s Active Directory) have audit features that track user access to files.  Confirm that the lab’s audit tools track remote access as well as on-site access to files.</w:t>
      </w:r>
      <w:r w:rsidR="008721DD" w:rsidRPr="00643AA3">
        <w:rPr>
          <w:rFonts w:ascii="Arial" w:hAnsi="Arial" w:cs="Arial"/>
          <w:i/>
          <w:snapToGrid w:val="0"/>
          <w:color w:val="008000"/>
          <w:sz w:val="18"/>
          <w:szCs w:val="18"/>
        </w:rPr>
        <w:t xml:space="preserve"> The Lab’s Security Officer should review these records periodically.  The Security Officer should review the records of system activity when a security incident or known or suspected security breach has occurred.  This review should occur even if it is not time for a periodic review.   If a security incident of breach has occurred, the Security Officer should then follow the procedures set forth in Lab’s security incident and breach policies.</w:t>
      </w:r>
      <w:r w:rsidR="008721DD">
        <w:rPr>
          <w:rFonts w:ascii="Arial" w:hAnsi="Arial" w:cs="Arial"/>
          <w:i/>
          <w:snapToGrid w:val="0"/>
          <w:color w:val="008000"/>
          <w:sz w:val="18"/>
          <w:szCs w:val="18"/>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ascii="Arial" w:hAnsi="Arial" w:cs="Arial"/>
          <w:b/>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r w:rsidRPr="00333206">
        <w:rPr>
          <w:rFonts w:cs="Arial"/>
          <w:b/>
          <w:snapToGrid w:val="0"/>
          <w:color w:val="000000"/>
          <w:sz w:val="24"/>
          <w:szCs w:val="24"/>
        </w:rPr>
        <w:t xml:space="preserve">2)  ASSIGNED SECURITY RESPONSIBILITY (Required - </w:t>
      </w:r>
      <w:proofErr w:type="spellStart"/>
      <w:proofErr w:type="gramStart"/>
      <w:r w:rsidRPr="00333206">
        <w:rPr>
          <w:rFonts w:cs="Arial"/>
          <w:b/>
          <w:snapToGrid w:val="0"/>
          <w:color w:val="000000"/>
          <w:sz w:val="24"/>
          <w:szCs w:val="24"/>
        </w:rPr>
        <w:t>Std</w:t>
      </w:r>
      <w:proofErr w:type="spellEnd"/>
      <w:proofErr w:type="gramEnd"/>
      <w:r w:rsidRPr="00333206">
        <w:rPr>
          <w:rFonts w:cs="Arial"/>
          <w:b/>
          <w:snapToGrid w:val="0"/>
          <w:color w:val="000000"/>
          <w:sz w:val="24"/>
          <w:szCs w:val="24"/>
        </w:rPr>
        <w:t>)</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Identify the security official who is responsible for the development and implementation of the policies and procedures required by </w:t>
      </w:r>
      <w:r w:rsidR="00F11D99">
        <w:rPr>
          <w:rFonts w:ascii="Arial" w:hAnsi="Arial" w:cs="Arial"/>
          <w:snapToGrid w:val="0"/>
          <w:color w:val="0000FF"/>
          <w:sz w:val="16"/>
          <w:szCs w:val="16"/>
        </w:rPr>
        <w:t>the HIPAA Security Rule</w:t>
      </w:r>
      <w:r w:rsidRPr="00333206">
        <w:rPr>
          <w:rFonts w:ascii="Arial" w:hAnsi="Arial" w:cs="Arial"/>
          <w:snapToGrid w:val="0"/>
          <w:color w:val="0000FF"/>
          <w:sz w:val="16"/>
          <w:szCs w:val="16"/>
        </w:rPr>
        <w:t xml:space="preserve"> for the </w:t>
      </w:r>
      <w:r w:rsidR="00F11D99">
        <w:rPr>
          <w:rFonts w:ascii="Arial" w:hAnsi="Arial" w:cs="Arial"/>
          <w:snapToGrid w:val="0"/>
          <w:color w:val="0000FF"/>
          <w:sz w:val="16"/>
          <w:szCs w:val="16"/>
        </w:rPr>
        <w:t xml:space="preserve">covered </w:t>
      </w:r>
      <w:r w:rsidRPr="00333206">
        <w:rPr>
          <w:rFonts w:ascii="Arial" w:hAnsi="Arial" w:cs="Arial"/>
          <w:snapToGrid w:val="0"/>
          <w:color w:val="0000FF"/>
          <w:sz w:val="16"/>
          <w:szCs w:val="16"/>
        </w:rPr>
        <w:t>entity</w:t>
      </w:r>
      <w:r w:rsidR="001D1B2B">
        <w:rPr>
          <w:rFonts w:ascii="Arial" w:hAnsi="Arial" w:cs="Arial"/>
          <w:snapToGrid w:val="0"/>
          <w:color w:val="0000FF"/>
          <w:sz w:val="16"/>
          <w:szCs w:val="16"/>
        </w:rPr>
        <w:t>,</w:t>
      </w:r>
      <w:r w:rsidR="00F11D99">
        <w:rPr>
          <w:rFonts w:ascii="Arial" w:hAnsi="Arial" w:cs="Arial"/>
          <w:snapToGrid w:val="0"/>
          <w:color w:val="0000FF"/>
          <w:sz w:val="16"/>
          <w:szCs w:val="16"/>
        </w:rPr>
        <w:t xml:space="preserve"> or business associate</w:t>
      </w:r>
      <w:r w:rsidR="001D1B2B">
        <w:rPr>
          <w:rFonts w:ascii="Arial" w:hAnsi="Arial" w:cs="Arial"/>
          <w:snapToGrid w:val="0"/>
          <w:color w:val="0000FF"/>
          <w:sz w:val="16"/>
          <w:szCs w:val="16"/>
        </w:rPr>
        <w:t>, if applicable</w:t>
      </w:r>
      <w:r w:rsidRPr="00333206">
        <w:rPr>
          <w:rFonts w:ascii="Arial" w:hAnsi="Arial" w:cs="Arial"/>
          <w:snapToGrid w:val="0"/>
          <w:color w:val="0000FF"/>
          <w:sz w:val="16"/>
          <w:szCs w:val="16"/>
        </w:rPr>
        <w: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FF0000"/>
          <w:sz w:val="24"/>
          <w:szCs w:val="24"/>
        </w:rPr>
        <w:t xml:space="preserve">[  ] </w:t>
      </w:r>
      <w:r w:rsidRPr="00333206">
        <w:rPr>
          <w:rFonts w:cs="Arial"/>
          <w:snapToGrid w:val="0"/>
          <w:sz w:val="24"/>
          <w:szCs w:val="24"/>
        </w:rPr>
        <w:t xml:space="preserve">The security official who is responsible for the development and implementation of the policies and procedures required by this subpart for this lab is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r w:rsidRPr="00C87CA1">
        <w:rPr>
          <w:rFonts w:ascii="Arial" w:hAnsi="Arial" w:cs="Arial"/>
          <w:i/>
          <w:snapToGrid w:val="0"/>
        </w:rPr>
        <w:t xml:space="preserve"> [Insert the name.]</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r w:rsidRPr="00333206">
        <w:rPr>
          <w:rFonts w:cs="Arial"/>
          <w:b/>
          <w:snapToGrid w:val="0"/>
          <w:color w:val="000000"/>
          <w:sz w:val="24"/>
          <w:szCs w:val="24"/>
        </w:rPr>
        <w:t>3)  WORKFORCE SECURITY</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policies and procedures to ensure that all members of its workforce have appropriate access to electronic protected health information, as provided under paragraph </w:t>
      </w:r>
      <w:r w:rsidR="00F11D99">
        <w:rPr>
          <w:rFonts w:ascii="Arial" w:hAnsi="Arial" w:cs="Arial"/>
          <w:snapToGrid w:val="0"/>
          <w:color w:val="0000FF"/>
          <w:sz w:val="16"/>
          <w:szCs w:val="16"/>
        </w:rPr>
        <w:t>(a)</w:t>
      </w:r>
      <w:r w:rsidRPr="00333206">
        <w:rPr>
          <w:rFonts w:ascii="Arial" w:hAnsi="Arial" w:cs="Arial"/>
          <w:snapToGrid w:val="0"/>
          <w:color w:val="0000FF"/>
          <w:sz w:val="16"/>
          <w:szCs w:val="16"/>
        </w:rPr>
        <w:t>(4) of this section (</w:t>
      </w:r>
      <w:r w:rsidRPr="00333206">
        <w:rPr>
          <w:rFonts w:ascii="Arial" w:hAnsi="Arial" w:cs="Arial"/>
          <w:i/>
          <w:snapToGrid w:val="0"/>
          <w:color w:val="0000FF"/>
          <w:sz w:val="16"/>
          <w:szCs w:val="16"/>
        </w:rPr>
        <w:t>“Information Access Management”</w:t>
      </w:r>
      <w:r w:rsidRPr="00333206">
        <w:rPr>
          <w:rFonts w:ascii="Arial" w:hAnsi="Arial" w:cs="Arial"/>
          <w:snapToGrid w:val="0"/>
          <w:color w:val="0000FF"/>
          <w:sz w:val="16"/>
          <w:szCs w:val="16"/>
        </w:rPr>
        <w:t xml:space="preserve">), and to prevent those workforce members who do not have access under paragraph </w:t>
      </w:r>
      <w:r w:rsidR="00F11D99">
        <w:rPr>
          <w:rFonts w:ascii="Arial" w:hAnsi="Arial" w:cs="Arial"/>
          <w:snapToGrid w:val="0"/>
          <w:color w:val="0000FF"/>
          <w:sz w:val="16"/>
          <w:szCs w:val="16"/>
        </w:rPr>
        <w:t>(a)</w:t>
      </w:r>
      <w:r w:rsidRPr="00333206">
        <w:rPr>
          <w:rFonts w:ascii="Arial" w:hAnsi="Arial" w:cs="Arial"/>
          <w:snapToGrid w:val="0"/>
          <w:color w:val="0000FF"/>
          <w:sz w:val="16"/>
          <w:szCs w:val="16"/>
        </w:rPr>
        <w:t>(4) of this section from obtaining access to electronic protected health information.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E31B21"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ascii="Arial" w:hAnsi="Arial" w:cs="Arial"/>
          <w:snapToGrid w:val="0"/>
          <w:sz w:val="12"/>
          <w:szCs w:val="12"/>
        </w:rPr>
      </w:pPr>
      <w:r w:rsidRPr="00333206">
        <w:rPr>
          <w:rFonts w:cs="Arial"/>
          <w:snapToGrid w:val="0"/>
          <w:color w:val="000000"/>
          <w:sz w:val="24"/>
          <w:szCs w:val="24"/>
        </w:rPr>
        <w:tab/>
      </w:r>
      <w:proofErr w:type="spellStart"/>
      <w:r w:rsidRPr="00D82C23">
        <w:rPr>
          <w:rFonts w:cs="Arial"/>
          <w:b/>
          <w:snapToGrid w:val="0"/>
          <w:color w:val="000000"/>
          <w:sz w:val="24"/>
          <w:szCs w:val="24"/>
        </w:rPr>
        <w:t>i</w:t>
      </w:r>
      <w:proofErr w:type="spellEnd"/>
      <w:r w:rsidRPr="00D82C23">
        <w:rPr>
          <w:rFonts w:cs="Arial"/>
          <w:b/>
          <w:snapToGrid w:val="0"/>
          <w:color w:val="000000"/>
          <w:sz w:val="24"/>
          <w:szCs w:val="24"/>
        </w:rPr>
        <w:t>)  Authorization and/or supervision</w:t>
      </w:r>
      <w:r w:rsidRPr="00333206">
        <w:rPr>
          <w:rFonts w:cs="Arial"/>
          <w:snapToGrid w:val="0"/>
          <w:color w:val="000000"/>
          <w:sz w:val="24"/>
          <w:szCs w:val="24"/>
        </w:rPr>
        <w:t xml:space="preserve"> </w:t>
      </w:r>
      <w:r w:rsidRPr="00333206">
        <w:rPr>
          <w:rFonts w:cs="Arial"/>
          <w:b/>
          <w:snapToGrid w:val="0"/>
          <w:color w:val="000000"/>
          <w:sz w:val="24"/>
          <w:szCs w:val="24"/>
        </w:rPr>
        <w:t xml:space="preserve">(Addressable - </w:t>
      </w:r>
      <w:proofErr w:type="spellStart"/>
      <w:r w:rsidRPr="00333206">
        <w:rPr>
          <w:rFonts w:cs="Arial"/>
          <w:b/>
          <w:snapToGrid w:val="0"/>
          <w:color w:val="000000"/>
          <w:sz w:val="24"/>
          <w:szCs w:val="24"/>
        </w:rPr>
        <w:t>ImpSpec</w:t>
      </w:r>
      <w:proofErr w:type="spellEnd"/>
      <w:r w:rsidRPr="00333206">
        <w:rPr>
          <w:rFonts w:cs="Arial"/>
          <w:b/>
          <w:snapToGrid w:val="0"/>
          <w:color w:val="000000"/>
          <w:sz w:val="24"/>
          <w:szCs w:val="24"/>
        </w:rPr>
        <w:t>)</w:t>
      </w:r>
      <w:r>
        <w:rPr>
          <w:rFonts w:cs="Arial"/>
          <w:b/>
          <w:snapToGrid w:val="0"/>
          <w:color w:val="000000"/>
          <w:sz w:val="24"/>
          <w:szCs w:val="24"/>
        </w:rPr>
        <w:t xml:space="preserve"> </w:t>
      </w:r>
      <w:r>
        <w:rPr>
          <w:rFonts w:ascii="Arial" w:hAnsi="Arial" w:cs="Arial"/>
          <w:b/>
          <w:snapToGrid w:val="0"/>
          <w:color w:val="000000"/>
          <w:sz w:val="12"/>
          <w:szCs w:val="12"/>
        </w:rPr>
        <w:t>Check one box below</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procedures for the authorization and/or supervision of workforce members who work with electronic protected health information or in locations where it might be accessed.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333206">
        <w:rPr>
          <w:rFonts w:cs="Arial"/>
          <w:snapToGrid w:val="0"/>
          <w:color w:val="FF0000"/>
          <w:sz w:val="24"/>
          <w:szCs w:val="24"/>
        </w:rPr>
        <w:lastRenderedPageBreak/>
        <w:t xml:space="preserve">[  ]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sidRPr="00643AA3">
        <w:rPr>
          <w:rFonts w:ascii="Arial" w:hAnsi="Arial" w:cs="Arial"/>
          <w:i/>
          <w:snapToGrid w:val="0"/>
          <w:color w:val="008000"/>
          <w:sz w:val="18"/>
          <w:szCs w:val="18"/>
        </w:rPr>
        <w:t xml:space="preserve">:  </w:t>
      </w:r>
      <w:r w:rsidR="002E02B7" w:rsidRPr="00643AA3">
        <w:rPr>
          <w:rFonts w:ascii="Arial" w:hAnsi="Arial" w:cs="Arial"/>
          <w:i/>
          <w:snapToGrid w:val="0"/>
          <w:color w:val="008000"/>
          <w:sz w:val="18"/>
          <w:szCs w:val="18"/>
        </w:rPr>
        <w:t xml:space="preserve">Describe how the lab does this, such as by having a policy which includes procedures for assigning passwords to employees for authorizing access to systems that contain protected health information and by including in job descriptions whether a person in that job </w:t>
      </w:r>
      <w:r w:rsidR="00F11D99" w:rsidRPr="00643AA3">
        <w:rPr>
          <w:rFonts w:ascii="Arial" w:hAnsi="Arial" w:cs="Arial"/>
          <w:i/>
          <w:snapToGrid w:val="0"/>
          <w:color w:val="008000"/>
          <w:sz w:val="18"/>
          <w:szCs w:val="18"/>
        </w:rPr>
        <w:t xml:space="preserve">requires </w:t>
      </w:r>
      <w:r w:rsidR="002E02B7" w:rsidRPr="00643AA3">
        <w:rPr>
          <w:rFonts w:ascii="Arial" w:hAnsi="Arial" w:cs="Arial"/>
          <w:i/>
          <w:snapToGrid w:val="0"/>
          <w:color w:val="008000"/>
          <w:sz w:val="18"/>
          <w:szCs w:val="18"/>
        </w:rPr>
        <w:t xml:space="preserve">access to </w:t>
      </w:r>
      <w:proofErr w:type="spellStart"/>
      <w:r w:rsidR="002E02B7" w:rsidRPr="00643AA3">
        <w:rPr>
          <w:rFonts w:ascii="Arial" w:hAnsi="Arial" w:cs="Arial"/>
          <w:i/>
          <w:snapToGrid w:val="0"/>
          <w:color w:val="008000"/>
          <w:sz w:val="18"/>
          <w:szCs w:val="18"/>
        </w:rPr>
        <w:t>ePHI</w:t>
      </w:r>
      <w:proofErr w:type="spellEnd"/>
      <w:r w:rsidR="002E02B7" w:rsidRPr="00643AA3">
        <w:rPr>
          <w:rFonts w:ascii="Arial" w:hAnsi="Arial" w:cs="Arial"/>
          <w:i/>
          <w:snapToGrid w:val="0"/>
          <w:color w:val="008000"/>
          <w:sz w:val="18"/>
          <w:szCs w:val="18"/>
        </w:rPr>
        <w:t xml:space="preserve">.  If necessary, this policy should also address heightened authentication procedures for employee off-site remote access to </w:t>
      </w:r>
      <w:proofErr w:type="spellStart"/>
      <w:r w:rsidR="002E02B7" w:rsidRPr="00643AA3">
        <w:rPr>
          <w:rFonts w:ascii="Arial" w:hAnsi="Arial" w:cs="Arial"/>
          <w:i/>
          <w:snapToGrid w:val="0"/>
          <w:color w:val="008000"/>
          <w:sz w:val="18"/>
          <w:szCs w:val="18"/>
        </w:rPr>
        <w:t>ePHI</w:t>
      </w:r>
      <w:proofErr w:type="spellEnd"/>
      <w:r w:rsidR="002E02B7" w:rsidRPr="00643AA3">
        <w:rPr>
          <w:rFonts w:ascii="Arial" w:hAnsi="Arial" w:cs="Arial"/>
          <w:i/>
          <w:snapToGrid w:val="0"/>
          <w:color w:val="008000"/>
          <w:sz w:val="18"/>
          <w:szCs w:val="18"/>
        </w:rPr>
        <w: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does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 xml:space="preserve">does </w:t>
      </w:r>
      <w:r w:rsidRPr="00333206">
        <w:rPr>
          <w:rFonts w:cs="Arial"/>
          <w:b/>
          <w:snapToGrid w:val="0"/>
          <w:sz w:val="24"/>
          <w:szCs w:val="24"/>
          <w:u w:val="single"/>
        </w:rPr>
        <w:t>not</w:t>
      </w:r>
      <w:r w:rsidRPr="00333206">
        <w:rPr>
          <w:rFonts w:cs="Arial"/>
          <w:b/>
          <w:snapToGrid w:val="0"/>
          <w:sz w:val="24"/>
          <w:szCs w:val="24"/>
        </w:rPr>
        <w:t xml:space="preserve">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sidRPr="00643AA3">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Explain why it is not reasonable and appropriate to adopt the implementation specification</w:t>
      </w:r>
      <w:r w:rsidR="00F11D99">
        <w:rPr>
          <w:rFonts w:ascii="Arial" w:hAnsi="Arial" w:cs="Arial"/>
          <w:i/>
          <w:snapToGrid w:val="0"/>
          <w:color w:val="008000"/>
          <w:sz w:val="18"/>
          <w:szCs w:val="18"/>
        </w:rPr>
        <w:t>.</w:t>
      </w:r>
      <w:r>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Then explain either: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equivalent alternative measure which the lab </w:t>
      </w:r>
      <w:r w:rsidRPr="00333206">
        <w:rPr>
          <w:rFonts w:ascii="Arial" w:hAnsi="Arial" w:cs="Arial"/>
          <w:b/>
          <w:i/>
          <w:snapToGrid w:val="0"/>
          <w:color w:val="008000"/>
          <w:sz w:val="18"/>
          <w:szCs w:val="18"/>
        </w:rPr>
        <w:t>does adopt</w:t>
      </w:r>
      <w:r w:rsidRPr="00333206">
        <w:rPr>
          <w:rFonts w:ascii="Arial" w:hAnsi="Arial" w:cs="Arial"/>
          <w:i/>
          <w:snapToGrid w:val="0"/>
          <w:color w:val="008000"/>
          <w:sz w:val="18"/>
          <w:szCs w:val="18"/>
        </w:rPr>
        <w:t>, or,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sidRPr="00333206">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sidRPr="00333206">
        <w:rPr>
          <w:rFonts w:ascii="Arial" w:hAnsi="Arial" w:cs="Arial"/>
          <w:b/>
          <w:i/>
          <w:snapToGrid w:val="0"/>
          <w:color w:val="008000"/>
          <w:sz w:val="18"/>
          <w:szCs w:val="18"/>
        </w:rPr>
        <w:t xml:space="preserve"> adopt</w:t>
      </w:r>
      <w:r w:rsidRPr="00333206">
        <w:rPr>
          <w:rFonts w:ascii="Arial" w:hAnsi="Arial" w:cs="Arial"/>
          <w:i/>
          <w:snapToGrid w:val="0"/>
          <w:color w:val="008000"/>
          <w:sz w:val="18"/>
          <w:szCs w:val="18"/>
        </w:rPr>
        <w:t xml:space="preserve"> an equivalent alternative measure</w:t>
      </w:r>
      <w:r>
        <w:rPr>
          <w:rFonts w:ascii="Arial" w:hAnsi="Arial" w:cs="Arial"/>
          <w:i/>
          <w:snapToGrid w:val="0"/>
          <w:color w:val="008000"/>
          <w:sz w:val="18"/>
          <w:szCs w:val="18"/>
        </w:rPr>
        <w:t>.</w:t>
      </w:r>
    </w:p>
    <w:p w:rsidR="00C177DD" w:rsidRDefault="00C177DD" w:rsidP="00C177DD">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080" w:firstLine="0"/>
      </w:pPr>
    </w:p>
    <w:p w:rsidR="00C177DD" w:rsidRPr="00643AA3" w:rsidRDefault="00C177DD" w:rsidP="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F11D99" w:rsidRPr="00333206" w:rsidRDefault="00F11D99" w:rsidP="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tab/>
      </w:r>
      <w:r w:rsidRPr="00D82C23">
        <w:rPr>
          <w:rFonts w:cs="Arial"/>
          <w:b/>
          <w:snapToGrid w:val="0"/>
          <w:color w:val="000000"/>
          <w:sz w:val="24"/>
          <w:szCs w:val="24"/>
        </w:rPr>
        <w:t>ii)  Workforce clearance procedure</w:t>
      </w:r>
      <w:r w:rsidRPr="00333206">
        <w:rPr>
          <w:rFonts w:cs="Arial"/>
          <w:snapToGrid w:val="0"/>
          <w:color w:val="000000"/>
          <w:sz w:val="24"/>
          <w:szCs w:val="24"/>
        </w:rPr>
        <w:t xml:space="preserve"> </w:t>
      </w:r>
      <w:r w:rsidRPr="00333206">
        <w:rPr>
          <w:rFonts w:cs="Arial"/>
          <w:b/>
          <w:snapToGrid w:val="0"/>
          <w:color w:val="000000"/>
          <w:sz w:val="24"/>
          <w:szCs w:val="24"/>
        </w:rPr>
        <w:t xml:space="preserve">(Addressable - </w:t>
      </w:r>
      <w:proofErr w:type="spellStart"/>
      <w:r w:rsidRPr="00333206">
        <w:rPr>
          <w:rFonts w:cs="Arial"/>
          <w:b/>
          <w:snapToGrid w:val="0"/>
          <w:color w:val="000000"/>
          <w:sz w:val="24"/>
          <w:szCs w:val="24"/>
        </w:rPr>
        <w:t>ImpSpec</w:t>
      </w:r>
      <w:proofErr w:type="spellEnd"/>
      <w:r w:rsidRPr="00333206">
        <w:rPr>
          <w:rFonts w:cs="Arial"/>
          <w:b/>
          <w:snapToGrid w:val="0"/>
          <w:color w:val="000000"/>
          <w:sz w:val="24"/>
          <w:szCs w:val="24"/>
        </w:rPr>
        <w:t>)</w:t>
      </w:r>
      <w:r>
        <w:rPr>
          <w:rFonts w:cs="Arial"/>
          <w:b/>
          <w:snapToGrid w:val="0"/>
          <w:color w:val="000000"/>
          <w:sz w:val="24"/>
          <w:szCs w:val="24"/>
        </w:rPr>
        <w:t xml:space="preserve"> </w:t>
      </w:r>
      <w:r>
        <w:rPr>
          <w:rFonts w:ascii="Arial" w:hAnsi="Arial" w:cs="Arial"/>
          <w:b/>
          <w:snapToGrid w:val="0"/>
          <w:color w:val="000000"/>
          <w:sz w:val="12"/>
          <w:szCs w:val="12"/>
        </w:rPr>
        <w:t>Check one box below</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procedures to determine that the access of a workforce member to electronic protected health information is appropriate.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333206">
        <w:rPr>
          <w:rFonts w:cs="Arial"/>
          <w:snapToGrid w:val="0"/>
          <w:color w:val="FF0000"/>
          <w:sz w:val="24"/>
          <w:szCs w:val="24"/>
        </w:rPr>
        <w:t xml:space="preserve">[  ]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1066FE" w:rsidRDefault="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sidR="002E02B7" w:rsidRPr="001066FE">
        <w:rPr>
          <w:rFonts w:ascii="Arial" w:hAnsi="Arial" w:cs="Arial"/>
          <w:i/>
          <w:snapToGrid w:val="0"/>
          <w:color w:val="008000"/>
          <w:sz w:val="18"/>
          <w:szCs w:val="18"/>
        </w:rPr>
        <w:t>:  Describe how lab does this such as by having a table of passwords and assigned authorization levels that is reviewed and approved by management prior to any additions or changes being implemented</w:t>
      </w:r>
      <w:r w:rsidR="00272D81">
        <w:rPr>
          <w:rFonts w:ascii="Arial" w:hAnsi="Arial" w:cs="Arial"/>
          <w:i/>
          <w:snapToGrid w:val="0"/>
          <w:color w:val="008000"/>
          <w:sz w:val="18"/>
          <w:szCs w:val="18"/>
        </w:rPr>
        <w:t xml:space="preserve">.  </w:t>
      </w:r>
      <w:r w:rsidR="00272D81" w:rsidRPr="00643AA3">
        <w:rPr>
          <w:rFonts w:ascii="Arial" w:hAnsi="Arial" w:cs="Arial"/>
          <w:i/>
          <w:snapToGrid w:val="0"/>
          <w:color w:val="008000"/>
          <w:sz w:val="18"/>
          <w:szCs w:val="18"/>
        </w:rPr>
        <w:t xml:space="preserve">The policy should include procedures for only granting access of </w:t>
      </w:r>
      <w:proofErr w:type="spellStart"/>
      <w:r w:rsidR="00272D81" w:rsidRPr="00643AA3">
        <w:rPr>
          <w:rFonts w:ascii="Arial" w:hAnsi="Arial" w:cs="Arial"/>
          <w:i/>
          <w:snapToGrid w:val="0"/>
          <w:color w:val="008000"/>
          <w:sz w:val="18"/>
          <w:szCs w:val="18"/>
        </w:rPr>
        <w:t>ePHI</w:t>
      </w:r>
      <w:proofErr w:type="spellEnd"/>
      <w:r w:rsidR="00272D81" w:rsidRPr="00643AA3">
        <w:rPr>
          <w:rFonts w:ascii="Arial" w:hAnsi="Arial" w:cs="Arial"/>
          <w:i/>
          <w:snapToGrid w:val="0"/>
          <w:color w:val="008000"/>
          <w:sz w:val="18"/>
          <w:szCs w:val="18"/>
        </w:rPr>
        <w:t xml:space="preserve"> to those employees who require access</w:t>
      </w:r>
      <w:r>
        <w:rPr>
          <w:rFonts w:ascii="Arial" w:hAnsi="Arial" w:cs="Arial"/>
          <w:i/>
          <w:snapToGrid w:val="0"/>
          <w:color w:val="008000"/>
          <w:sz w:val="18"/>
          <w:szCs w:val="18"/>
        </w:rPr>
        <w:t xml:space="preserve">. </w:t>
      </w:r>
      <w:r w:rsidR="002E02B7" w:rsidRPr="00643AA3">
        <w:rPr>
          <w:rFonts w:ascii="Arial" w:hAnsi="Arial" w:cs="Arial"/>
          <w:i/>
          <w:snapToGrid w:val="0"/>
          <w:color w:val="008000"/>
          <w:sz w:val="18"/>
          <w:szCs w:val="18"/>
        </w:rPr>
        <w:t>Implement a policy that addresses the potential theft or loss of log-on/password information.  For example, the lab may want to consider the use of two-factor authentication (a password, and a security question).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does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 xml:space="preserve">does </w:t>
      </w:r>
      <w:r w:rsidRPr="00333206">
        <w:rPr>
          <w:rFonts w:cs="Arial"/>
          <w:b/>
          <w:snapToGrid w:val="0"/>
          <w:sz w:val="24"/>
          <w:szCs w:val="24"/>
          <w:u w:val="single"/>
        </w:rPr>
        <w:t>not</w:t>
      </w:r>
      <w:r w:rsidRPr="00333206">
        <w:rPr>
          <w:rFonts w:cs="Arial"/>
          <w:b/>
          <w:snapToGrid w:val="0"/>
          <w:sz w:val="24"/>
          <w:szCs w:val="24"/>
        </w:rPr>
        <w:t xml:space="preserve">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sidR="002E02B7" w:rsidRPr="00333206">
        <w:rPr>
          <w:rFonts w:ascii="Arial" w:hAnsi="Arial" w:cs="Arial"/>
          <w:i/>
          <w:snapToGrid w:val="0"/>
          <w:color w:val="008000"/>
          <w:sz w:val="18"/>
          <w:szCs w:val="18"/>
        </w:rPr>
        <w:t>:  Explain why it is not reasonable and appropriate to adopt the implementation specification.  Then explain either: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equivalent alternative measure which the lab </w:t>
      </w:r>
      <w:r w:rsidRPr="00333206">
        <w:rPr>
          <w:rFonts w:ascii="Arial" w:hAnsi="Arial" w:cs="Arial"/>
          <w:b/>
          <w:i/>
          <w:snapToGrid w:val="0"/>
          <w:color w:val="008000"/>
          <w:sz w:val="18"/>
          <w:szCs w:val="18"/>
        </w:rPr>
        <w:t>does adopt</w:t>
      </w:r>
      <w:r w:rsidRPr="00333206">
        <w:rPr>
          <w:rFonts w:ascii="Arial" w:hAnsi="Arial" w:cs="Arial"/>
          <w:i/>
          <w:snapToGrid w:val="0"/>
          <w:color w:val="008000"/>
          <w:sz w:val="18"/>
          <w:szCs w:val="18"/>
        </w:rPr>
        <w:t>, or,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Pr>
          <w:rFonts w:ascii="Arial" w:hAnsi="Arial" w:cs="Arial"/>
          <w:b/>
          <w:i/>
          <w:snapToGrid w:val="0"/>
          <w:color w:val="008000"/>
          <w:sz w:val="18"/>
          <w:szCs w:val="18"/>
        </w:rPr>
        <w:t xml:space="preserve"> adopt</w:t>
      </w:r>
      <w:r w:rsidRPr="002A6014">
        <w:rPr>
          <w:rFonts w:ascii="Arial" w:hAnsi="Arial" w:cs="Arial"/>
          <w:i/>
          <w:snapToGrid w:val="0"/>
          <w:color w:val="008000"/>
          <w:sz w:val="18"/>
          <w:szCs w:val="18"/>
        </w:rPr>
        <w:t xml:space="preserve"> an equivalent alternative measure.</w:t>
      </w:r>
    </w:p>
    <w:p w:rsidR="00F11D99" w:rsidRDefault="00F11D99" w:rsidP="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C177DD" w:rsidRPr="00643AA3" w:rsidRDefault="00C177DD" w:rsidP="00C177DD">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440" w:firstLine="0"/>
        <w:rPr>
          <w:rFonts w:ascii="Arial" w:hAnsi="Arial" w:cs="Arial"/>
          <w:i/>
          <w:snapToGrid w:val="0"/>
          <w:color w:val="008000"/>
          <w:sz w:val="18"/>
          <w:szCs w:val="18"/>
        </w:rPr>
      </w:pPr>
      <w:r w:rsidRPr="00643AA3">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w:t>
      </w:r>
      <w:r w:rsidR="00643AA3">
        <w:rPr>
          <w:rFonts w:ascii="Arial" w:hAnsi="Arial" w:cs="Arial"/>
          <w:i/>
          <w:snapToGrid w:val="0"/>
          <w:color w:val="008000"/>
          <w:sz w:val="18"/>
          <w:szCs w:val="18"/>
        </w:rPr>
        <w:t xml:space="preserve">nd the cost of implementation. </w:t>
      </w:r>
      <w:r w:rsidRPr="00643AA3">
        <w:rPr>
          <w:rFonts w:ascii="Arial" w:hAnsi="Arial" w:cs="Arial"/>
          <w:i/>
          <w:snapToGrid w:val="0"/>
          <w:color w:val="008000"/>
          <w:sz w:val="18"/>
          <w:szCs w:val="18"/>
        </w:rPr>
        <w:t xml:space="preserve">The decisions that a lab makes regarding addressable specifications </w:t>
      </w:r>
      <w:r w:rsidR="00643AA3">
        <w:rPr>
          <w:rFonts w:ascii="Arial" w:hAnsi="Arial" w:cs="Arial"/>
          <w:i/>
          <w:snapToGrid w:val="0"/>
          <w:color w:val="008000"/>
          <w:sz w:val="18"/>
          <w:szCs w:val="18"/>
        </w:rPr>
        <w:t xml:space="preserve">must be documented in writing. </w:t>
      </w:r>
      <w:r w:rsidRPr="00643AA3">
        <w:rPr>
          <w:rFonts w:ascii="Arial" w:hAnsi="Arial" w:cs="Arial"/>
          <w:i/>
          <w:snapToGrid w:val="0"/>
          <w:color w:val="008000"/>
          <w:sz w:val="18"/>
          <w:szCs w:val="18"/>
        </w:rPr>
        <w:t>The written documentation should include the factors considered as well as the results of the risk assessment on which the decision was based.</w:t>
      </w:r>
    </w:p>
    <w:p w:rsidR="00C177DD" w:rsidRPr="00333206" w:rsidRDefault="00C177DD" w:rsidP="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lastRenderedPageBreak/>
        <w:tab/>
      </w:r>
      <w:r w:rsidRPr="00D82C23">
        <w:rPr>
          <w:rFonts w:cs="Arial"/>
          <w:b/>
          <w:snapToGrid w:val="0"/>
          <w:color w:val="000000"/>
          <w:sz w:val="24"/>
          <w:szCs w:val="24"/>
        </w:rPr>
        <w:t xml:space="preserve">iii)  Termination procedures </w:t>
      </w:r>
      <w:r>
        <w:rPr>
          <w:rFonts w:cs="Arial"/>
          <w:b/>
          <w:snapToGrid w:val="0"/>
          <w:color w:val="000000"/>
          <w:sz w:val="24"/>
          <w:szCs w:val="24"/>
        </w:rPr>
        <w:t xml:space="preserve">(Addressable - </w:t>
      </w:r>
      <w:proofErr w:type="spellStart"/>
      <w:r>
        <w:rPr>
          <w:rFonts w:cs="Arial"/>
          <w:b/>
          <w:snapToGrid w:val="0"/>
          <w:color w:val="000000"/>
          <w:sz w:val="24"/>
          <w:szCs w:val="24"/>
        </w:rPr>
        <w:t>ImpSpec</w:t>
      </w:r>
      <w:proofErr w:type="spellEnd"/>
      <w:r>
        <w:rPr>
          <w:rFonts w:cs="Arial"/>
          <w:b/>
          <w:snapToGrid w:val="0"/>
          <w:color w:val="000000"/>
          <w:sz w:val="24"/>
          <w:szCs w:val="24"/>
        </w:rPr>
        <w:t xml:space="preserve">) </w:t>
      </w:r>
      <w:proofErr w:type="gramStart"/>
      <w:r>
        <w:rPr>
          <w:rFonts w:ascii="Arial" w:hAnsi="Arial" w:cs="Arial"/>
          <w:b/>
          <w:snapToGrid w:val="0"/>
          <w:color w:val="000000"/>
          <w:sz w:val="12"/>
          <w:szCs w:val="12"/>
        </w:rPr>
        <w:t>Check</w:t>
      </w:r>
      <w:proofErr w:type="gramEnd"/>
      <w:r>
        <w:rPr>
          <w:rFonts w:ascii="Arial" w:hAnsi="Arial" w:cs="Arial"/>
          <w:b/>
          <w:snapToGrid w:val="0"/>
          <w:color w:val="000000"/>
          <w:sz w:val="12"/>
          <w:szCs w:val="12"/>
        </w:rPr>
        <w:t xml:space="preserve"> one box below</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procedures for terminating access to electronic protected health information when the employment of</w:t>
      </w:r>
      <w:r w:rsidR="00272D81">
        <w:rPr>
          <w:rFonts w:ascii="Arial" w:hAnsi="Arial" w:cs="Arial"/>
          <w:snapToGrid w:val="0"/>
          <w:color w:val="0000FF"/>
          <w:sz w:val="16"/>
          <w:szCs w:val="16"/>
        </w:rPr>
        <w:t>, or other arrangement with,</w:t>
      </w:r>
      <w:r w:rsidRPr="00333206">
        <w:rPr>
          <w:rFonts w:ascii="Arial" w:hAnsi="Arial" w:cs="Arial"/>
          <w:snapToGrid w:val="0"/>
          <w:color w:val="0000FF"/>
          <w:sz w:val="16"/>
          <w:szCs w:val="16"/>
        </w:rPr>
        <w:t xml:space="preserve"> a workforce member ends or as required by determinations made as specified in paragraph (3</w:t>
      </w:r>
      <w:proofErr w:type="gramStart"/>
      <w:r w:rsidRPr="00333206">
        <w:rPr>
          <w:rFonts w:ascii="Arial" w:hAnsi="Arial" w:cs="Arial"/>
          <w:snapToGrid w:val="0"/>
          <w:color w:val="0000FF"/>
          <w:sz w:val="16"/>
          <w:szCs w:val="16"/>
        </w:rPr>
        <w:t>)(</w:t>
      </w:r>
      <w:proofErr w:type="gramEnd"/>
      <w:r w:rsidRPr="00333206">
        <w:rPr>
          <w:rFonts w:ascii="Arial" w:hAnsi="Arial" w:cs="Arial"/>
          <w:snapToGrid w:val="0"/>
          <w:color w:val="0000FF"/>
          <w:sz w:val="16"/>
          <w:szCs w:val="16"/>
        </w:rPr>
        <w:t xml:space="preserve">ii) of this section.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333206">
        <w:rPr>
          <w:rFonts w:cs="Arial"/>
          <w:snapToGrid w:val="0"/>
          <w:color w:val="FF0000"/>
          <w:sz w:val="24"/>
          <w:szCs w:val="24"/>
        </w:rPr>
        <w:t xml:space="preserve">[  ]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8E772B" w:rsidRDefault="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sidR="002E02B7" w:rsidRPr="00643AA3">
        <w:rPr>
          <w:rFonts w:ascii="Arial" w:hAnsi="Arial" w:cs="Arial"/>
          <w:i/>
          <w:snapToGrid w:val="0"/>
          <w:color w:val="008000"/>
          <w:sz w:val="18"/>
          <w:szCs w:val="18"/>
        </w:rPr>
        <w:t xml:space="preserve">:  Describe how lab does this, such as by having a policy that, upon termination of employment, or upon change in an employee’s authorization status, an employee’s user access authorization codes, access cards, ID badges, keys, etc. are canceled/recovered or changed to the appropriate new level of access.  Permitting employee use of only lab owned portable devices (including removable media storage devices such as USB flash drives) will greatly improve the lab’s ability to ensure that terminated employees do not maintain access to </w:t>
      </w:r>
      <w:proofErr w:type="spellStart"/>
      <w:r w:rsidR="002E02B7" w:rsidRPr="00643AA3">
        <w:rPr>
          <w:rFonts w:ascii="Arial" w:hAnsi="Arial" w:cs="Arial"/>
          <w:i/>
          <w:snapToGrid w:val="0"/>
          <w:color w:val="008000"/>
          <w:sz w:val="18"/>
          <w:szCs w:val="18"/>
        </w:rPr>
        <w:t>ePHI</w:t>
      </w:r>
      <w:proofErr w:type="spellEnd"/>
      <w:r w:rsidR="002E02B7" w:rsidRPr="00643AA3">
        <w:rPr>
          <w:rFonts w:ascii="Arial" w:hAnsi="Arial" w:cs="Arial"/>
          <w:i/>
          <w:snapToGrid w:val="0"/>
          <w:color w:val="008000"/>
          <w:sz w:val="18"/>
          <w:szCs w:val="18"/>
        </w:rPr>
        <w:t xml:space="preserve"> post-termination.  Such a policy will better ensure your lab that data stored on USB flash drives are encrypted, etc. Additionally, and if possible, an employee’s authorization codes and passwords should be “turned off” prior to the lab’s notifying the employee of his/her termination.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does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 xml:space="preserve">does </w:t>
      </w:r>
      <w:r w:rsidRPr="00333206">
        <w:rPr>
          <w:rFonts w:cs="Arial"/>
          <w:b/>
          <w:snapToGrid w:val="0"/>
          <w:sz w:val="24"/>
          <w:szCs w:val="24"/>
          <w:u w:val="single"/>
        </w:rPr>
        <w:t>not</w:t>
      </w:r>
      <w:r w:rsidRPr="00333206">
        <w:rPr>
          <w:rFonts w:cs="Arial"/>
          <w:b/>
          <w:snapToGrid w:val="0"/>
          <w:sz w:val="24"/>
          <w:szCs w:val="24"/>
        </w:rPr>
        <w:t xml:space="preserve">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sidRPr="00643AA3">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Explain why it is not reasonable and appropriate to adopt the implementation.  Then explain either: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equivalent alternative measure which the lab </w:t>
      </w:r>
      <w:r w:rsidRPr="00333206">
        <w:rPr>
          <w:rFonts w:ascii="Arial" w:hAnsi="Arial" w:cs="Arial"/>
          <w:b/>
          <w:i/>
          <w:snapToGrid w:val="0"/>
          <w:color w:val="008000"/>
          <w:sz w:val="18"/>
          <w:szCs w:val="18"/>
        </w:rPr>
        <w:t>does adopt</w:t>
      </w:r>
      <w:r w:rsidRPr="00333206">
        <w:rPr>
          <w:rFonts w:ascii="Arial" w:hAnsi="Arial" w:cs="Arial"/>
          <w:i/>
          <w:snapToGrid w:val="0"/>
          <w:color w:val="008000"/>
          <w:sz w:val="18"/>
          <w:szCs w:val="18"/>
        </w:rPr>
        <w:t>, or,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Pr>
          <w:rFonts w:ascii="Arial" w:hAnsi="Arial" w:cs="Arial"/>
          <w:b/>
          <w:i/>
          <w:snapToGrid w:val="0"/>
          <w:color w:val="008000"/>
          <w:sz w:val="18"/>
          <w:szCs w:val="18"/>
        </w:rPr>
        <w:t xml:space="preserve"> adopt</w:t>
      </w:r>
      <w:r w:rsidRPr="002A6014">
        <w:rPr>
          <w:rFonts w:ascii="Arial" w:hAnsi="Arial" w:cs="Arial"/>
          <w:i/>
          <w:snapToGrid w:val="0"/>
          <w:color w:val="008000"/>
          <w:sz w:val="18"/>
          <w:szCs w:val="18"/>
        </w:rPr>
        <w:t xml:space="preserve"> an equivalent alternative measure.</w:t>
      </w:r>
    </w:p>
    <w:p w:rsidR="00C177DD" w:rsidRDefault="00C177DD" w:rsidP="00272D81">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C177DD" w:rsidRPr="00643AA3" w:rsidRDefault="00C177DD" w:rsidP="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C177DD" w:rsidRDefault="00C177DD" w:rsidP="00272D81">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2E02B7" w:rsidRPr="00333206" w:rsidRDefault="002E02B7" w:rsidP="00C177D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r>
        <w:rPr>
          <w:rFonts w:cs="Arial"/>
          <w:b/>
          <w:snapToGrid w:val="0"/>
          <w:color w:val="000000"/>
          <w:sz w:val="24"/>
          <w:szCs w:val="24"/>
        </w:rPr>
        <w:br w:type="page"/>
      </w:r>
      <w:r w:rsidRPr="00333206">
        <w:rPr>
          <w:rFonts w:cs="Arial"/>
          <w:b/>
          <w:snapToGrid w:val="0"/>
          <w:color w:val="000000"/>
          <w:sz w:val="24"/>
          <w:szCs w:val="24"/>
        </w:rPr>
        <w:lastRenderedPageBreak/>
        <w:t>4)  INFORMATION ACCESS MANAGEMENT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policies and procedures for authorizing access to electronic protected health information </w:t>
      </w:r>
      <w:proofErr w:type="gramStart"/>
      <w:r w:rsidRPr="00333206">
        <w:rPr>
          <w:rFonts w:ascii="Arial" w:hAnsi="Arial" w:cs="Arial"/>
          <w:snapToGrid w:val="0"/>
          <w:color w:val="0000FF"/>
          <w:sz w:val="16"/>
          <w:szCs w:val="16"/>
        </w:rPr>
        <w:t>that are</w:t>
      </w:r>
      <w:proofErr w:type="gramEnd"/>
      <w:r w:rsidRPr="00333206">
        <w:rPr>
          <w:rFonts w:ascii="Arial" w:hAnsi="Arial" w:cs="Arial"/>
          <w:snapToGrid w:val="0"/>
          <w:color w:val="0000FF"/>
          <w:sz w:val="16"/>
          <w:szCs w:val="16"/>
        </w:rPr>
        <w:t xml:space="preserve"> consistent with the applicable requirements of this part.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tab/>
      </w:r>
      <w:proofErr w:type="spellStart"/>
      <w:r w:rsidRPr="00D82C23">
        <w:rPr>
          <w:rFonts w:cs="Arial"/>
          <w:b/>
          <w:snapToGrid w:val="0"/>
          <w:color w:val="000000"/>
          <w:sz w:val="24"/>
          <w:szCs w:val="24"/>
        </w:rPr>
        <w:t>i</w:t>
      </w:r>
      <w:proofErr w:type="spellEnd"/>
      <w:r w:rsidRPr="00D82C23">
        <w:rPr>
          <w:rFonts w:cs="Arial"/>
          <w:b/>
          <w:snapToGrid w:val="0"/>
          <w:color w:val="000000"/>
          <w:sz w:val="24"/>
          <w:szCs w:val="24"/>
        </w:rPr>
        <w:t>)  Access authorization</w:t>
      </w:r>
      <w:r w:rsidRPr="00333206">
        <w:rPr>
          <w:rFonts w:cs="Arial"/>
          <w:snapToGrid w:val="0"/>
          <w:color w:val="000000"/>
          <w:sz w:val="24"/>
          <w:szCs w:val="24"/>
        </w:rPr>
        <w:t xml:space="preserve"> </w:t>
      </w:r>
      <w:r>
        <w:rPr>
          <w:rFonts w:cs="Arial"/>
          <w:b/>
          <w:snapToGrid w:val="0"/>
          <w:color w:val="000000"/>
          <w:sz w:val="24"/>
          <w:szCs w:val="24"/>
        </w:rPr>
        <w:t xml:space="preserve">(Addressable - </w:t>
      </w:r>
      <w:proofErr w:type="spellStart"/>
      <w:r>
        <w:rPr>
          <w:rFonts w:cs="Arial"/>
          <w:b/>
          <w:snapToGrid w:val="0"/>
          <w:color w:val="000000"/>
          <w:sz w:val="24"/>
          <w:szCs w:val="24"/>
        </w:rPr>
        <w:t>ImpSpec</w:t>
      </w:r>
      <w:proofErr w:type="spellEnd"/>
      <w:r>
        <w:rPr>
          <w:rFonts w:cs="Arial"/>
          <w:b/>
          <w:snapToGrid w:val="0"/>
          <w:color w:val="000000"/>
          <w:sz w:val="24"/>
          <w:szCs w:val="24"/>
        </w:rPr>
        <w:t xml:space="preserve">) </w:t>
      </w:r>
      <w:r>
        <w:rPr>
          <w:rFonts w:ascii="Arial" w:hAnsi="Arial" w:cs="Arial"/>
          <w:b/>
          <w:snapToGrid w:val="0"/>
          <w:color w:val="000000"/>
          <w:sz w:val="12"/>
          <w:szCs w:val="12"/>
        </w:rPr>
        <w:t>Check one box below</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policies and procedures for granting access to electronic protected health information, for example, through access to a workstation, transaction, program, process, or other mechanism. </w:t>
      </w:r>
    </w:p>
    <w:p w:rsidR="00C177DD" w:rsidRPr="00333206" w:rsidRDefault="00C177D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 xml:space="preserve">This addresses the need to have individual authorization prior to having access to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information.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333206">
        <w:rPr>
          <w:rFonts w:cs="Arial"/>
          <w:snapToGrid w:val="0"/>
          <w:color w:val="FF0000"/>
          <w:sz w:val="24"/>
          <w:szCs w:val="24"/>
        </w:rPr>
        <w:t xml:space="preserve">[  ]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8E772B" w:rsidRDefault="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002E02B7" w:rsidRPr="008E772B">
        <w:rPr>
          <w:rFonts w:ascii="Arial" w:hAnsi="Arial" w:cs="Arial"/>
          <w:i/>
          <w:snapToGrid w:val="0"/>
          <w:color w:val="008000"/>
          <w:sz w:val="18"/>
          <w:szCs w:val="18"/>
        </w:rPr>
        <w:t>Describe how the lab does this, such as by having workstation sign-on (passwords).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does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 xml:space="preserve">does </w:t>
      </w:r>
      <w:r w:rsidRPr="00333206">
        <w:rPr>
          <w:rFonts w:cs="Arial"/>
          <w:b/>
          <w:snapToGrid w:val="0"/>
          <w:sz w:val="24"/>
          <w:szCs w:val="24"/>
          <w:u w:val="single"/>
        </w:rPr>
        <w:t>not</w:t>
      </w:r>
      <w:r w:rsidRPr="00333206">
        <w:rPr>
          <w:rFonts w:cs="Arial"/>
          <w:b/>
          <w:snapToGrid w:val="0"/>
          <w:sz w:val="24"/>
          <w:szCs w:val="24"/>
        </w:rPr>
        <w:t xml:space="preserve">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Explain why it is not reasonable and appropriate to adopt the implementation specification.  Then explain either: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equivalent alternative measure which the lab </w:t>
      </w:r>
      <w:r w:rsidRPr="00333206">
        <w:rPr>
          <w:rFonts w:ascii="Arial" w:hAnsi="Arial" w:cs="Arial"/>
          <w:b/>
          <w:i/>
          <w:snapToGrid w:val="0"/>
          <w:color w:val="008000"/>
          <w:sz w:val="18"/>
          <w:szCs w:val="18"/>
        </w:rPr>
        <w:t>does adopt</w:t>
      </w:r>
      <w:r w:rsidRPr="00333206">
        <w:rPr>
          <w:rFonts w:ascii="Arial" w:hAnsi="Arial" w:cs="Arial"/>
          <w:i/>
          <w:snapToGrid w:val="0"/>
          <w:color w:val="008000"/>
          <w:sz w:val="18"/>
          <w:szCs w:val="18"/>
        </w:rPr>
        <w:t>, or,</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Pr>
          <w:rFonts w:ascii="Arial" w:hAnsi="Arial" w:cs="Arial"/>
          <w:b/>
          <w:i/>
          <w:snapToGrid w:val="0"/>
          <w:color w:val="008000"/>
          <w:sz w:val="18"/>
          <w:szCs w:val="18"/>
        </w:rPr>
        <w:t xml:space="preserve"> adopt</w:t>
      </w:r>
      <w:r w:rsidRPr="002A6014">
        <w:rPr>
          <w:rFonts w:ascii="Arial" w:hAnsi="Arial" w:cs="Arial"/>
          <w:i/>
          <w:snapToGrid w:val="0"/>
          <w:color w:val="008000"/>
          <w:sz w:val="18"/>
          <w:szCs w:val="18"/>
        </w:rPr>
        <w:t xml:space="preserve"> an equivalent alternative measure.</w:t>
      </w:r>
    </w:p>
    <w:p w:rsidR="00C177DD" w:rsidRDefault="00C177D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C177DD" w:rsidRPr="00643AA3" w:rsidRDefault="00C177DD" w:rsidP="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C177DD" w:rsidRDefault="00C177D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4A0EFD" w:rsidRPr="00643AA3" w:rsidRDefault="004A0EF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tab/>
      </w:r>
      <w:r w:rsidRPr="00D82C23">
        <w:rPr>
          <w:rFonts w:cs="Arial"/>
          <w:b/>
          <w:snapToGrid w:val="0"/>
          <w:color w:val="000000"/>
          <w:sz w:val="24"/>
          <w:szCs w:val="24"/>
        </w:rPr>
        <w:t xml:space="preserve">ii)  Access establishment and modification </w:t>
      </w:r>
      <w:r>
        <w:rPr>
          <w:rFonts w:cs="Arial"/>
          <w:b/>
          <w:snapToGrid w:val="0"/>
          <w:color w:val="000000"/>
          <w:sz w:val="24"/>
          <w:szCs w:val="24"/>
        </w:rPr>
        <w:t xml:space="preserve">(Addressable - </w:t>
      </w:r>
      <w:proofErr w:type="spellStart"/>
      <w:r>
        <w:rPr>
          <w:rFonts w:cs="Arial"/>
          <w:b/>
          <w:snapToGrid w:val="0"/>
          <w:color w:val="000000"/>
          <w:sz w:val="24"/>
          <w:szCs w:val="24"/>
        </w:rPr>
        <w:t>ImpSpec</w:t>
      </w:r>
      <w:proofErr w:type="spellEnd"/>
      <w:r>
        <w:rPr>
          <w:rFonts w:cs="Arial"/>
          <w:b/>
          <w:snapToGrid w:val="0"/>
          <w:color w:val="000000"/>
          <w:sz w:val="24"/>
          <w:szCs w:val="24"/>
        </w:rPr>
        <w:t xml:space="preserve">) </w:t>
      </w:r>
      <w:r>
        <w:rPr>
          <w:rFonts w:ascii="Arial" w:hAnsi="Arial" w:cs="Arial"/>
          <w:b/>
          <w:snapToGrid w:val="0"/>
          <w:color w:val="000000"/>
          <w:sz w:val="12"/>
          <w:szCs w:val="12"/>
        </w:rPr>
        <w:t>Check one box below</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policies and procedures that, based upon the</w:t>
      </w:r>
      <w:r w:rsidR="004A0EFD">
        <w:rPr>
          <w:rFonts w:ascii="Arial" w:hAnsi="Arial" w:cs="Arial"/>
          <w:snapToGrid w:val="0"/>
          <w:color w:val="0000FF"/>
          <w:sz w:val="16"/>
          <w:szCs w:val="16"/>
        </w:rPr>
        <w:t xml:space="preserve"> covered</w:t>
      </w:r>
      <w:r w:rsidRPr="00333206">
        <w:rPr>
          <w:rFonts w:ascii="Arial" w:hAnsi="Arial" w:cs="Arial"/>
          <w:snapToGrid w:val="0"/>
          <w:color w:val="0000FF"/>
          <w:sz w:val="16"/>
          <w:szCs w:val="16"/>
        </w:rPr>
        <w:t xml:space="preserve"> entity's</w:t>
      </w:r>
      <w:r w:rsidR="004A0EFD">
        <w:rPr>
          <w:rFonts w:ascii="Arial" w:hAnsi="Arial" w:cs="Arial"/>
          <w:snapToGrid w:val="0"/>
          <w:color w:val="0000FF"/>
          <w:sz w:val="16"/>
          <w:szCs w:val="16"/>
        </w:rPr>
        <w:t xml:space="preserve"> or business </w:t>
      </w:r>
      <w:proofErr w:type="spellStart"/>
      <w:r w:rsidR="004A0EFD">
        <w:rPr>
          <w:rFonts w:ascii="Arial" w:hAnsi="Arial" w:cs="Arial"/>
          <w:snapToGrid w:val="0"/>
          <w:color w:val="0000FF"/>
          <w:sz w:val="16"/>
          <w:szCs w:val="16"/>
        </w:rPr>
        <w:t>associate’s</w:t>
      </w:r>
      <w:proofErr w:type="spellEnd"/>
      <w:r w:rsidR="001D1B2B">
        <w:rPr>
          <w:rFonts w:ascii="Arial" w:hAnsi="Arial" w:cs="Arial"/>
          <w:snapToGrid w:val="0"/>
          <w:color w:val="0000FF"/>
          <w:sz w:val="16"/>
          <w:szCs w:val="16"/>
        </w:rPr>
        <w:t xml:space="preserve"> (if applicable)</w:t>
      </w:r>
      <w:r w:rsidRPr="00333206">
        <w:rPr>
          <w:rFonts w:ascii="Arial" w:hAnsi="Arial" w:cs="Arial"/>
          <w:snapToGrid w:val="0"/>
          <w:color w:val="0000FF"/>
          <w:sz w:val="16"/>
          <w:szCs w:val="16"/>
        </w:rPr>
        <w:t xml:space="preserve"> access authorization policies, establish, document, review, and modify a user's right of access to a workstation, transaction, program, or process.</w:t>
      </w:r>
    </w:p>
    <w:p w:rsidR="00C177DD" w:rsidRPr="00333206" w:rsidRDefault="00C177D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sidRPr="00643AA3">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 xml:space="preserve">Document a process that periodically reviews a user’s need to access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If changes to access rights are necessary, the process would also indicate a change in job description for that job.</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333206">
        <w:rPr>
          <w:rFonts w:cs="Arial"/>
          <w:snapToGrid w:val="0"/>
          <w:color w:val="FF0000"/>
          <w:sz w:val="24"/>
          <w:szCs w:val="24"/>
        </w:rPr>
        <w:t xml:space="preserve">[  ]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BE0102" w:rsidRDefault="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sidRPr="00643AA3">
        <w:rPr>
          <w:rFonts w:ascii="Arial" w:hAnsi="Arial" w:cs="Arial"/>
          <w:i/>
          <w:snapToGrid w:val="0"/>
          <w:color w:val="008000"/>
          <w:sz w:val="18"/>
          <w:szCs w:val="18"/>
        </w:rPr>
        <w:t xml:space="preserve">:  </w:t>
      </w:r>
      <w:r w:rsidR="002E02B7" w:rsidRPr="00BE0102">
        <w:rPr>
          <w:rFonts w:ascii="Arial" w:hAnsi="Arial" w:cs="Arial"/>
          <w:i/>
          <w:snapToGrid w:val="0"/>
          <w:color w:val="008000"/>
          <w:sz w:val="18"/>
          <w:szCs w:val="18"/>
        </w:rPr>
        <w:t xml:space="preserve">Describe how the lab does this, such as by implementing periodic review of user needs to access </w:t>
      </w:r>
      <w:proofErr w:type="spellStart"/>
      <w:r w:rsidR="002E02B7" w:rsidRPr="00BE0102">
        <w:rPr>
          <w:rFonts w:ascii="Arial" w:hAnsi="Arial" w:cs="Arial"/>
          <w:i/>
          <w:snapToGrid w:val="0"/>
          <w:color w:val="008000"/>
          <w:sz w:val="18"/>
          <w:szCs w:val="18"/>
        </w:rPr>
        <w:t>ePHI</w:t>
      </w:r>
      <w:proofErr w:type="spellEnd"/>
      <w:r w:rsidR="002E02B7" w:rsidRPr="00BE0102">
        <w:rPr>
          <w:rFonts w:ascii="Arial" w:hAnsi="Arial" w:cs="Arial"/>
          <w:i/>
          <w:snapToGrid w:val="0"/>
          <w:color w:val="008000"/>
          <w:sz w:val="18"/>
          <w:szCs w:val="18"/>
        </w:rPr>
        <w:t xml:space="preserve"> and has documented the process in (</w:t>
      </w:r>
      <w:r w:rsidR="002E02B7">
        <w:rPr>
          <w:rFonts w:ascii="Arial" w:hAnsi="Arial" w:cs="Arial"/>
          <w:i/>
          <w:snapToGrid w:val="0"/>
          <w:color w:val="008000"/>
          <w:sz w:val="18"/>
          <w:szCs w:val="18"/>
        </w:rPr>
        <w:t>give</w:t>
      </w:r>
      <w:r w:rsidR="002E02B7" w:rsidRPr="00BE0102">
        <w:rPr>
          <w:rFonts w:ascii="Arial" w:hAnsi="Arial" w:cs="Arial"/>
          <w:i/>
          <w:snapToGrid w:val="0"/>
          <w:color w:val="008000"/>
          <w:sz w:val="18"/>
          <w:szCs w:val="18"/>
        </w:rPr>
        <w:t xml:space="preserve"> the reference to the document).</w:t>
      </w:r>
      <w:r w:rsidR="002A3BBF">
        <w:rPr>
          <w:rFonts w:ascii="Arial" w:hAnsi="Arial" w:cs="Arial"/>
          <w:i/>
          <w:snapToGrid w:val="0"/>
          <w:color w:val="008000"/>
          <w:sz w:val="18"/>
          <w:szCs w:val="18"/>
        </w:rPr>
        <w:t xml:space="preserve">The policy should also identify procedures for modifying a person’s access to </w:t>
      </w:r>
      <w:proofErr w:type="spellStart"/>
      <w:r w:rsidR="002A3BBF">
        <w:rPr>
          <w:rFonts w:ascii="Arial" w:hAnsi="Arial" w:cs="Arial"/>
          <w:i/>
          <w:snapToGrid w:val="0"/>
          <w:color w:val="008000"/>
          <w:sz w:val="18"/>
          <w:szCs w:val="18"/>
        </w:rPr>
        <w:t>ePHI</w:t>
      </w:r>
      <w:proofErr w:type="spellEnd"/>
      <w:r w:rsidR="002A3BBF">
        <w:rPr>
          <w:rFonts w:ascii="Arial" w:hAnsi="Arial" w:cs="Arial"/>
          <w:i/>
          <w:snapToGrid w:val="0"/>
          <w:color w:val="008000"/>
          <w:sz w:val="18"/>
          <w:szCs w:val="18"/>
        </w:rPr>
        <w:t xml:space="preserve"> </w:t>
      </w:r>
      <w:r w:rsidR="002A3BBF" w:rsidRPr="002A3BBF">
        <w:rPr>
          <w:rFonts w:ascii="Arial" w:hAnsi="Arial" w:cs="Arial"/>
          <w:i/>
          <w:snapToGrid w:val="0"/>
          <w:color w:val="008000"/>
          <w:sz w:val="18"/>
          <w:szCs w:val="18"/>
        </w:rPr>
        <w:t>upon  a  change  in  the  person's  job  function, or  if  specifically directed  by  their manage</w:t>
      </w:r>
      <w:r w:rsidR="002A3BBF">
        <w:rPr>
          <w:rFonts w:ascii="Arial" w:hAnsi="Arial" w:cs="Arial"/>
          <w:i/>
          <w:snapToGrid w:val="0"/>
          <w:color w:val="008000"/>
          <w:sz w:val="18"/>
          <w:szCs w:val="18"/>
        </w:rPr>
        <w:t>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does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 xml:space="preserve">does </w:t>
      </w:r>
      <w:r w:rsidRPr="00333206">
        <w:rPr>
          <w:rFonts w:cs="Arial"/>
          <w:b/>
          <w:snapToGrid w:val="0"/>
          <w:sz w:val="24"/>
          <w:szCs w:val="24"/>
          <w:u w:val="single"/>
        </w:rPr>
        <w:t>not</w:t>
      </w:r>
      <w:r w:rsidRPr="00333206">
        <w:rPr>
          <w:rFonts w:cs="Arial"/>
          <w:b/>
          <w:snapToGrid w:val="0"/>
          <w:sz w:val="24"/>
          <w:szCs w:val="24"/>
        </w:rPr>
        <w:t xml:space="preserve">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Explain why it is not reasonable and appropriate to adopt the implementation specification</w:t>
      </w:r>
      <w:r w:rsidR="002A3BBF">
        <w:rPr>
          <w:rFonts w:ascii="Arial" w:hAnsi="Arial" w:cs="Arial"/>
          <w:i/>
          <w:snapToGrid w:val="0"/>
          <w:color w:val="008000"/>
          <w:sz w:val="18"/>
          <w:szCs w:val="18"/>
        </w:rPr>
        <w:t>.</w:t>
      </w:r>
      <w:r w:rsidR="002E02B7" w:rsidRPr="00333206">
        <w:rPr>
          <w:rFonts w:ascii="Arial" w:hAnsi="Arial" w:cs="Arial"/>
          <w:i/>
          <w:snapToGrid w:val="0"/>
          <w:color w:val="008000"/>
          <w:sz w:val="18"/>
          <w:szCs w:val="18"/>
        </w:rPr>
        <w:t xml:space="preserve">  Then explain either: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equivalent alternative measure which the lab </w:t>
      </w:r>
      <w:r w:rsidRPr="00333206">
        <w:rPr>
          <w:rFonts w:ascii="Arial" w:hAnsi="Arial" w:cs="Arial"/>
          <w:b/>
          <w:i/>
          <w:snapToGrid w:val="0"/>
          <w:color w:val="008000"/>
          <w:sz w:val="18"/>
          <w:szCs w:val="18"/>
        </w:rPr>
        <w:t>does adopt</w:t>
      </w:r>
      <w:r w:rsidRPr="00333206">
        <w:rPr>
          <w:rFonts w:ascii="Arial" w:hAnsi="Arial" w:cs="Arial"/>
          <w:i/>
          <w:snapToGrid w:val="0"/>
          <w:color w:val="008000"/>
          <w:sz w:val="18"/>
          <w:szCs w:val="18"/>
        </w:rPr>
        <w:t>, or,</w:t>
      </w:r>
    </w:p>
    <w:p w:rsidR="002A3BBF"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Pr>
          <w:rFonts w:ascii="Arial" w:hAnsi="Arial" w:cs="Arial"/>
          <w:b/>
          <w:i/>
          <w:snapToGrid w:val="0"/>
          <w:color w:val="008000"/>
          <w:sz w:val="18"/>
          <w:szCs w:val="18"/>
        </w:rPr>
        <w:t xml:space="preserve"> adopt</w:t>
      </w:r>
      <w:r w:rsidRPr="002A6014">
        <w:rPr>
          <w:rFonts w:ascii="Arial" w:hAnsi="Arial" w:cs="Arial"/>
          <w:i/>
          <w:snapToGrid w:val="0"/>
          <w:color w:val="008000"/>
          <w:sz w:val="18"/>
          <w:szCs w:val="18"/>
        </w:rPr>
        <w:t xml:space="preserve"> an equivalent alternative measure.</w:t>
      </w:r>
    </w:p>
    <w:p w:rsidR="00C177DD" w:rsidRDefault="00C177D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C177DD" w:rsidRPr="00643AA3" w:rsidRDefault="00C177DD" w:rsidP="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C177DD" w:rsidRPr="00333206" w:rsidRDefault="00C177D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bookmarkStart w:id="1" w:name="Document0zzSDUNumber232"/>
      <w:bookmarkEnd w:id="1"/>
      <w:r>
        <w:rPr>
          <w:rFonts w:cs="Arial"/>
          <w:b/>
          <w:snapToGrid w:val="0"/>
          <w:color w:val="000000"/>
          <w:sz w:val="24"/>
          <w:szCs w:val="24"/>
        </w:rPr>
        <w:br w:type="page"/>
      </w:r>
      <w:r w:rsidRPr="00333206">
        <w:rPr>
          <w:rFonts w:cs="Arial"/>
          <w:b/>
          <w:snapToGrid w:val="0"/>
          <w:color w:val="000000"/>
          <w:sz w:val="24"/>
          <w:szCs w:val="24"/>
        </w:rPr>
        <w:lastRenderedPageBreak/>
        <w:t>5)  SECURITY AWARENESS AND TRAINING</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a security awareness and training program for all members of its workforce (including management).</w:t>
      </w:r>
    </w:p>
    <w:p w:rsidR="00C177DD" w:rsidRPr="00333206" w:rsidRDefault="00C177D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tab/>
      </w:r>
      <w:proofErr w:type="spellStart"/>
      <w:r w:rsidRPr="00D82C23">
        <w:rPr>
          <w:rFonts w:cs="Arial"/>
          <w:b/>
          <w:snapToGrid w:val="0"/>
          <w:color w:val="000000"/>
          <w:sz w:val="24"/>
          <w:szCs w:val="24"/>
        </w:rPr>
        <w:t>i</w:t>
      </w:r>
      <w:proofErr w:type="spellEnd"/>
      <w:r w:rsidRPr="00D82C23">
        <w:rPr>
          <w:rFonts w:cs="Arial"/>
          <w:b/>
          <w:snapToGrid w:val="0"/>
          <w:color w:val="000000"/>
          <w:sz w:val="24"/>
          <w:szCs w:val="24"/>
        </w:rPr>
        <w:t>)  Security reminders</w:t>
      </w:r>
      <w:r w:rsidRPr="00333206">
        <w:rPr>
          <w:rFonts w:cs="Arial"/>
          <w:snapToGrid w:val="0"/>
          <w:color w:val="000000"/>
          <w:sz w:val="24"/>
          <w:szCs w:val="24"/>
        </w:rPr>
        <w:t xml:space="preserve"> </w:t>
      </w:r>
      <w:r>
        <w:rPr>
          <w:rFonts w:cs="Arial"/>
          <w:b/>
          <w:snapToGrid w:val="0"/>
          <w:color w:val="000000"/>
          <w:sz w:val="24"/>
          <w:szCs w:val="24"/>
        </w:rPr>
        <w:t xml:space="preserve">(Addressable - </w:t>
      </w:r>
      <w:proofErr w:type="spellStart"/>
      <w:r>
        <w:rPr>
          <w:rFonts w:cs="Arial"/>
          <w:b/>
          <w:snapToGrid w:val="0"/>
          <w:color w:val="000000"/>
          <w:sz w:val="24"/>
          <w:szCs w:val="24"/>
        </w:rPr>
        <w:t>ImpSpec</w:t>
      </w:r>
      <w:proofErr w:type="spellEnd"/>
      <w:r>
        <w:rPr>
          <w:rFonts w:cs="Arial"/>
          <w:b/>
          <w:snapToGrid w:val="0"/>
          <w:color w:val="000000"/>
          <w:sz w:val="24"/>
          <w:szCs w:val="24"/>
        </w:rPr>
        <w:t xml:space="preserve">) </w:t>
      </w:r>
      <w:proofErr w:type="gramStart"/>
      <w:r>
        <w:rPr>
          <w:rFonts w:ascii="Arial" w:hAnsi="Arial" w:cs="Arial"/>
          <w:b/>
          <w:snapToGrid w:val="0"/>
          <w:color w:val="000000"/>
          <w:sz w:val="12"/>
          <w:szCs w:val="12"/>
        </w:rPr>
        <w:t>Check</w:t>
      </w:r>
      <w:proofErr w:type="gramEnd"/>
      <w:r>
        <w:rPr>
          <w:rFonts w:ascii="Arial" w:hAnsi="Arial" w:cs="Arial"/>
          <w:b/>
          <w:snapToGrid w:val="0"/>
          <w:color w:val="000000"/>
          <w:sz w:val="12"/>
          <w:szCs w:val="12"/>
        </w:rPr>
        <w:t xml:space="preserve"> one box below</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Periodic security updates.</w:t>
      </w:r>
    </w:p>
    <w:p w:rsidR="00C177DD" w:rsidRPr="00333206" w:rsidRDefault="00C177D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sidRPr="00643AA3">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 xml:space="preserve">Security training encompasses awareness of internal lab personnel procedures and processes, as well as awareness of new external threats (malicious software).  Training should be provided to all employees that have access to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Security reminders/notifications and procedures to deal with them should be provided as new threats are identified.</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333206">
        <w:rPr>
          <w:rFonts w:cs="Arial"/>
          <w:snapToGrid w:val="0"/>
          <w:color w:val="FF0000"/>
          <w:sz w:val="24"/>
          <w:szCs w:val="24"/>
        </w:rPr>
        <w:t xml:space="preserve">[  ]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DB2B6B" w:rsidRDefault="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sidRPr="00643AA3">
        <w:rPr>
          <w:rFonts w:ascii="Arial" w:hAnsi="Arial" w:cs="Arial"/>
          <w:i/>
          <w:snapToGrid w:val="0"/>
          <w:color w:val="008000"/>
          <w:sz w:val="18"/>
          <w:szCs w:val="18"/>
        </w:rPr>
        <w:t xml:space="preserve">:  </w:t>
      </w:r>
      <w:r w:rsidR="002E02B7" w:rsidRPr="00DB2B6B">
        <w:rPr>
          <w:rFonts w:ascii="Arial" w:hAnsi="Arial" w:cs="Arial"/>
          <w:i/>
          <w:snapToGrid w:val="0"/>
          <w:color w:val="008000"/>
          <w:sz w:val="18"/>
          <w:szCs w:val="18"/>
        </w:rPr>
        <w:t xml:space="preserve">Describe how lab does this, such as by establishing security training programs for all employees with access to </w:t>
      </w:r>
      <w:proofErr w:type="spellStart"/>
      <w:r w:rsidR="002E02B7" w:rsidRPr="00DB2B6B">
        <w:rPr>
          <w:rFonts w:ascii="Arial" w:hAnsi="Arial" w:cs="Arial"/>
          <w:i/>
          <w:snapToGrid w:val="0"/>
          <w:color w:val="008000"/>
          <w:sz w:val="18"/>
          <w:szCs w:val="18"/>
        </w:rPr>
        <w:t>ePHI</w:t>
      </w:r>
      <w:proofErr w:type="spellEnd"/>
      <w:r w:rsidR="002E02B7" w:rsidRPr="00DB2B6B">
        <w:rPr>
          <w:rFonts w:ascii="Arial" w:hAnsi="Arial" w:cs="Arial"/>
          <w:i/>
          <w:snapToGrid w:val="0"/>
          <w:color w:val="008000"/>
          <w:sz w:val="18"/>
          <w:szCs w:val="18"/>
        </w:rPr>
        <w:t xml:space="preserve"> and, additionally, by providing Security Reminders/Notification to employees as threats are identified.</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does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 xml:space="preserve">does </w:t>
      </w:r>
      <w:r w:rsidRPr="00333206">
        <w:rPr>
          <w:rFonts w:cs="Arial"/>
          <w:b/>
          <w:snapToGrid w:val="0"/>
          <w:sz w:val="24"/>
          <w:szCs w:val="24"/>
          <w:u w:val="single"/>
        </w:rPr>
        <w:t>not</w:t>
      </w:r>
      <w:r w:rsidRPr="00333206">
        <w:rPr>
          <w:rFonts w:cs="Arial"/>
          <w:b/>
          <w:snapToGrid w:val="0"/>
          <w:sz w:val="24"/>
          <w:szCs w:val="24"/>
        </w:rPr>
        <w:t xml:space="preserve">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sidRPr="00643AA3">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Explain why it is not reasonable and appropriate to adopt the implementation specification.  Then explain either: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equivalent alternative measure which the lab </w:t>
      </w:r>
      <w:r w:rsidRPr="00333206">
        <w:rPr>
          <w:rFonts w:ascii="Arial" w:hAnsi="Arial" w:cs="Arial"/>
          <w:b/>
          <w:i/>
          <w:snapToGrid w:val="0"/>
          <w:color w:val="008000"/>
          <w:sz w:val="18"/>
          <w:szCs w:val="18"/>
        </w:rPr>
        <w:t>does adopt</w:t>
      </w:r>
      <w:r w:rsidRPr="00333206">
        <w:rPr>
          <w:rFonts w:ascii="Arial" w:hAnsi="Arial" w:cs="Arial"/>
          <w:i/>
          <w:snapToGrid w:val="0"/>
          <w:color w:val="008000"/>
          <w:sz w:val="18"/>
          <w:szCs w:val="18"/>
        </w:rPr>
        <w:t>, or,</w:t>
      </w:r>
    </w:p>
    <w:p w:rsidR="007D5B20"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Pr>
          <w:rFonts w:ascii="Arial" w:hAnsi="Arial" w:cs="Arial"/>
          <w:b/>
          <w:i/>
          <w:snapToGrid w:val="0"/>
          <w:color w:val="008000"/>
          <w:sz w:val="18"/>
          <w:szCs w:val="18"/>
        </w:rPr>
        <w:t xml:space="preserve"> adopt</w:t>
      </w:r>
      <w:r w:rsidRPr="002A6014">
        <w:rPr>
          <w:rFonts w:ascii="Arial" w:hAnsi="Arial" w:cs="Arial"/>
          <w:i/>
          <w:snapToGrid w:val="0"/>
          <w:color w:val="008000"/>
          <w:sz w:val="18"/>
          <w:szCs w:val="18"/>
        </w:rPr>
        <w:t xml:space="preserve"> an equivalent alternative measure.</w:t>
      </w:r>
    </w:p>
    <w:p w:rsidR="00C177DD" w:rsidRPr="004E3BAD" w:rsidRDefault="00C177D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p>
    <w:p w:rsidR="00C177DD" w:rsidRPr="004E3BAD" w:rsidRDefault="00C177DD" w:rsidP="004E3BA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4E3BAD">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C177DD" w:rsidRPr="00333206" w:rsidRDefault="00C177D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tab/>
      </w:r>
      <w:r w:rsidRPr="00D82C23">
        <w:rPr>
          <w:rFonts w:cs="Arial"/>
          <w:b/>
          <w:snapToGrid w:val="0"/>
          <w:color w:val="000000"/>
          <w:sz w:val="24"/>
          <w:szCs w:val="24"/>
        </w:rPr>
        <w:t xml:space="preserve">ii)  Protection from malicious software </w:t>
      </w:r>
      <w:r>
        <w:rPr>
          <w:rFonts w:cs="Arial"/>
          <w:b/>
          <w:snapToGrid w:val="0"/>
          <w:color w:val="000000"/>
          <w:sz w:val="24"/>
          <w:szCs w:val="24"/>
        </w:rPr>
        <w:t xml:space="preserve">(Addressable - </w:t>
      </w:r>
      <w:proofErr w:type="spellStart"/>
      <w:r>
        <w:rPr>
          <w:rFonts w:cs="Arial"/>
          <w:b/>
          <w:snapToGrid w:val="0"/>
          <w:color w:val="000000"/>
          <w:sz w:val="24"/>
          <w:szCs w:val="24"/>
        </w:rPr>
        <w:t>ImpSpec</w:t>
      </w:r>
      <w:proofErr w:type="spellEnd"/>
      <w:r>
        <w:rPr>
          <w:rFonts w:cs="Arial"/>
          <w:b/>
          <w:snapToGrid w:val="0"/>
          <w:color w:val="000000"/>
          <w:sz w:val="24"/>
          <w:szCs w:val="24"/>
        </w:rPr>
        <w:t xml:space="preserve">) </w:t>
      </w:r>
      <w:r>
        <w:rPr>
          <w:rFonts w:ascii="Arial" w:hAnsi="Arial" w:cs="Arial"/>
          <w:b/>
          <w:snapToGrid w:val="0"/>
          <w:color w:val="000000"/>
          <w:sz w:val="12"/>
          <w:szCs w:val="12"/>
        </w:rPr>
        <w:t>Check one box below</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Procedures for guarding against, detecting, and reporting malicious software.</w:t>
      </w:r>
    </w:p>
    <w:p w:rsidR="00C177DD" w:rsidRPr="00333206" w:rsidRDefault="00C177D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643AA3">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sidRPr="00643AA3">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Malicious software includes viruses, bugs, Trojans and spyware.  Labs typically should install software patches, firewalls, anti-virus software, anti-spam software and anti-spyware software and get frequent updates of virus definitions.</w:t>
      </w:r>
      <w:r w:rsidR="007D5B20">
        <w:rPr>
          <w:rFonts w:ascii="Arial" w:hAnsi="Arial" w:cs="Arial"/>
          <w:i/>
          <w:snapToGrid w:val="0"/>
          <w:color w:val="008000"/>
          <w:sz w:val="18"/>
          <w:szCs w:val="18"/>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333206">
        <w:rPr>
          <w:rFonts w:cs="Arial"/>
          <w:snapToGrid w:val="0"/>
          <w:color w:val="FF0000"/>
          <w:sz w:val="24"/>
          <w:szCs w:val="24"/>
        </w:rPr>
        <w:t xml:space="preserve">[  ]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7D4648" w:rsidRDefault="004E3BA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w:t>
      </w:r>
      <w:r w:rsidR="002E02B7" w:rsidRPr="007D4648">
        <w:rPr>
          <w:rFonts w:ascii="Arial" w:hAnsi="Arial" w:cs="Arial"/>
          <w:i/>
          <w:snapToGrid w:val="0"/>
          <w:color w:val="008000"/>
          <w:sz w:val="18"/>
          <w:szCs w:val="18"/>
        </w:rPr>
        <w:t xml:space="preserve">  Describe how the lab does this, such as by installing a firewall and providing anti-virus and anti-spyware software on servers and workstations, obtaining frequent virus definition updates, receiving automated notification of patches for computer Operating Systems and applying the patches as they become available.</w:t>
      </w:r>
      <w:r w:rsidR="007D5B20">
        <w:rPr>
          <w:rFonts w:ascii="Arial" w:hAnsi="Arial" w:cs="Arial"/>
          <w:i/>
          <w:snapToGrid w:val="0"/>
          <w:color w:val="008000"/>
          <w:sz w:val="18"/>
          <w:szCs w:val="18"/>
        </w:rPr>
        <w:t xml:space="preserve">  Labs should train its workforce to identify, report, and protect against malicious software. The Lab should ensure that any system </w:t>
      </w:r>
      <w:r w:rsidR="007D5B20" w:rsidRPr="007D5B20">
        <w:rPr>
          <w:rFonts w:ascii="Arial" w:hAnsi="Arial" w:cs="Arial"/>
          <w:i/>
          <w:snapToGrid w:val="0"/>
          <w:color w:val="008000"/>
          <w:sz w:val="18"/>
          <w:szCs w:val="18"/>
        </w:rPr>
        <w:t xml:space="preserve">that has been infected by a virus, worm or other malicious code is immediately cleaned and properly secured or isolated from the rest of the </w:t>
      </w:r>
      <w:r w:rsidR="007D5B20">
        <w:rPr>
          <w:rFonts w:ascii="Arial" w:hAnsi="Arial" w:cs="Arial"/>
          <w:i/>
          <w:snapToGrid w:val="0"/>
          <w:color w:val="008000"/>
          <w:sz w:val="18"/>
          <w:szCs w:val="18"/>
        </w:rPr>
        <w:t>network.</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does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 xml:space="preserve">does </w:t>
      </w:r>
      <w:r w:rsidRPr="00333206">
        <w:rPr>
          <w:rFonts w:cs="Arial"/>
          <w:b/>
          <w:snapToGrid w:val="0"/>
          <w:sz w:val="24"/>
          <w:szCs w:val="24"/>
          <w:u w:val="single"/>
        </w:rPr>
        <w:t>not</w:t>
      </w:r>
      <w:r w:rsidRPr="00333206">
        <w:rPr>
          <w:rFonts w:cs="Arial"/>
          <w:b/>
          <w:snapToGrid w:val="0"/>
          <w:sz w:val="24"/>
          <w:szCs w:val="24"/>
        </w:rPr>
        <w:t xml:space="preserve">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4E3BA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 xml:space="preserve"> Explain why it is not reasonable and appropriate to adopt the implementation specification.  Then explain either: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equivalent alternative measure which the lab </w:t>
      </w:r>
      <w:r w:rsidRPr="00333206">
        <w:rPr>
          <w:rFonts w:ascii="Arial" w:hAnsi="Arial" w:cs="Arial"/>
          <w:b/>
          <w:i/>
          <w:snapToGrid w:val="0"/>
          <w:color w:val="008000"/>
          <w:sz w:val="18"/>
          <w:szCs w:val="18"/>
        </w:rPr>
        <w:t>does adopt</w:t>
      </w:r>
      <w:r w:rsidRPr="00333206">
        <w:rPr>
          <w:rFonts w:ascii="Arial" w:hAnsi="Arial" w:cs="Arial"/>
          <w:i/>
          <w:snapToGrid w:val="0"/>
          <w:color w:val="008000"/>
          <w:sz w:val="18"/>
          <w:szCs w:val="18"/>
        </w:rPr>
        <w:t>, or,</w:t>
      </w:r>
    </w:p>
    <w:p w:rsidR="007D5B20"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Pr>
          <w:rFonts w:ascii="Arial" w:hAnsi="Arial" w:cs="Arial"/>
          <w:b/>
          <w:i/>
          <w:snapToGrid w:val="0"/>
          <w:color w:val="008000"/>
          <w:sz w:val="18"/>
          <w:szCs w:val="18"/>
        </w:rPr>
        <w:t xml:space="preserve"> adopt</w:t>
      </w:r>
      <w:r w:rsidRPr="002A6014">
        <w:rPr>
          <w:rFonts w:ascii="Arial" w:hAnsi="Arial" w:cs="Arial"/>
          <w:i/>
          <w:snapToGrid w:val="0"/>
          <w:color w:val="008000"/>
          <w:sz w:val="18"/>
          <w:szCs w:val="18"/>
        </w:rPr>
        <w:t xml:space="preserve"> an equivalent alternative measure.</w:t>
      </w:r>
    </w:p>
    <w:p w:rsidR="00C177DD" w:rsidRDefault="00C177D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C177DD" w:rsidRPr="004E3BAD" w:rsidRDefault="00C177DD" w:rsidP="00C177DD">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440" w:firstLine="0"/>
        <w:rPr>
          <w:rFonts w:ascii="Arial" w:hAnsi="Arial" w:cs="Arial"/>
          <w:i/>
          <w:snapToGrid w:val="0"/>
          <w:color w:val="008000"/>
          <w:sz w:val="18"/>
          <w:szCs w:val="18"/>
        </w:rPr>
      </w:pPr>
      <w:r w:rsidRPr="004E3BAD">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C177DD" w:rsidRPr="00333206" w:rsidRDefault="00C177D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Pr>
          <w:rFonts w:cs="Arial"/>
          <w:snapToGrid w:val="0"/>
          <w:color w:val="000000"/>
          <w:sz w:val="24"/>
          <w:szCs w:val="24"/>
        </w:rPr>
        <w:br w:type="page"/>
      </w:r>
      <w:r w:rsidRPr="00333206">
        <w:rPr>
          <w:rFonts w:cs="Arial"/>
          <w:snapToGrid w:val="0"/>
          <w:color w:val="000000"/>
          <w:sz w:val="24"/>
          <w:szCs w:val="24"/>
        </w:rPr>
        <w:lastRenderedPageBreak/>
        <w:tab/>
      </w:r>
      <w:proofErr w:type="gramStart"/>
      <w:r w:rsidRPr="00D82C23">
        <w:rPr>
          <w:rFonts w:cs="Arial"/>
          <w:b/>
          <w:snapToGrid w:val="0"/>
          <w:color w:val="000000"/>
          <w:sz w:val="24"/>
          <w:szCs w:val="24"/>
        </w:rPr>
        <w:t>iii</w:t>
      </w:r>
      <w:proofErr w:type="gramEnd"/>
      <w:r w:rsidRPr="00D82C23">
        <w:rPr>
          <w:rFonts w:cs="Arial"/>
          <w:b/>
          <w:snapToGrid w:val="0"/>
          <w:color w:val="000000"/>
          <w:sz w:val="24"/>
          <w:szCs w:val="24"/>
        </w:rPr>
        <w:t xml:space="preserve">)  Log-in monitoring </w:t>
      </w:r>
      <w:r>
        <w:rPr>
          <w:rFonts w:cs="Arial"/>
          <w:b/>
          <w:snapToGrid w:val="0"/>
          <w:color w:val="000000"/>
          <w:sz w:val="24"/>
          <w:szCs w:val="24"/>
        </w:rPr>
        <w:t xml:space="preserve">(Addressable - </w:t>
      </w:r>
      <w:proofErr w:type="spellStart"/>
      <w:r>
        <w:rPr>
          <w:rFonts w:cs="Arial"/>
          <w:b/>
          <w:snapToGrid w:val="0"/>
          <w:color w:val="000000"/>
          <w:sz w:val="24"/>
          <w:szCs w:val="24"/>
        </w:rPr>
        <w:t>ImpSpec</w:t>
      </w:r>
      <w:proofErr w:type="spellEnd"/>
      <w:r>
        <w:rPr>
          <w:rFonts w:cs="Arial"/>
          <w:b/>
          <w:snapToGrid w:val="0"/>
          <w:color w:val="000000"/>
          <w:sz w:val="24"/>
          <w:szCs w:val="24"/>
        </w:rPr>
        <w:t xml:space="preserve">) </w:t>
      </w:r>
      <w:r>
        <w:rPr>
          <w:rFonts w:ascii="Arial" w:hAnsi="Arial" w:cs="Arial"/>
          <w:b/>
          <w:snapToGrid w:val="0"/>
          <w:color w:val="000000"/>
          <w:sz w:val="12"/>
          <w:szCs w:val="12"/>
        </w:rPr>
        <w:t>Check one box below</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Procedures for monitoring log-in attempts and reporting discrepancies.</w:t>
      </w:r>
    </w:p>
    <w:p w:rsidR="00C177DD" w:rsidRPr="00333206" w:rsidRDefault="00C177D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7D5B20">
        <w:rPr>
          <w:rFonts w:ascii="Arial" w:hAnsi="Arial" w:cs="Arial"/>
          <w:i/>
          <w:snapToGrid w:val="0"/>
          <w:color w:val="008000"/>
          <w:sz w:val="18"/>
          <w:szCs w:val="18"/>
        </w:rPr>
        <w:t xml:space="preserve">Labs should implement software to monitor and document log-in attempts on each system containing </w:t>
      </w:r>
      <w:proofErr w:type="spellStart"/>
      <w:r w:rsidR="007D5B20">
        <w:rPr>
          <w:rFonts w:ascii="Arial" w:hAnsi="Arial" w:cs="Arial"/>
          <w:i/>
          <w:snapToGrid w:val="0"/>
          <w:color w:val="008000"/>
          <w:sz w:val="18"/>
          <w:szCs w:val="18"/>
        </w:rPr>
        <w:t>ePHI</w:t>
      </w:r>
      <w:proofErr w:type="spellEnd"/>
      <w:r w:rsidR="007D5B20">
        <w:rPr>
          <w:rFonts w:ascii="Arial" w:hAnsi="Arial" w:cs="Arial"/>
          <w:i/>
          <w:snapToGrid w:val="0"/>
          <w:color w:val="008000"/>
          <w:sz w:val="18"/>
          <w:szCs w:val="18"/>
        </w:rPr>
        <w:t xml:space="preserve">. Labs should the logs on a periodic basis.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00421BEE">
        <w:rPr>
          <w:rFonts w:cs="Arial"/>
          <w:snapToGrid w:val="0"/>
          <w:color w:val="FF0000"/>
          <w:sz w:val="24"/>
          <w:szCs w:val="24"/>
        </w:rPr>
        <w:t xml:space="preserve">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6F2EED"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6F2EED">
        <w:rPr>
          <w:rFonts w:ascii="Arial" w:hAnsi="Arial" w:cs="Arial"/>
          <w:i/>
          <w:snapToGrid w:val="0"/>
          <w:color w:val="008000"/>
          <w:sz w:val="18"/>
          <w:szCs w:val="18"/>
        </w:rPr>
        <w:t>Describe how the lab does this, such as by implementing log-in monitoring and reporting.</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does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 xml:space="preserve">does </w:t>
      </w:r>
      <w:r w:rsidRPr="00333206">
        <w:rPr>
          <w:rFonts w:cs="Arial"/>
          <w:b/>
          <w:snapToGrid w:val="0"/>
          <w:sz w:val="24"/>
          <w:szCs w:val="24"/>
          <w:u w:val="single"/>
        </w:rPr>
        <w:t>not</w:t>
      </w:r>
      <w:r w:rsidRPr="00333206">
        <w:rPr>
          <w:rFonts w:cs="Arial"/>
          <w:b/>
          <w:snapToGrid w:val="0"/>
          <w:sz w:val="24"/>
          <w:szCs w:val="24"/>
        </w:rPr>
        <w:t xml:space="preserve">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Explain why it is not reasonable and appropriate to adopt the implementation specification.  Then explain either: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equivalent alternative measure which the lab </w:t>
      </w:r>
      <w:r w:rsidRPr="00333206">
        <w:rPr>
          <w:rFonts w:ascii="Arial" w:hAnsi="Arial" w:cs="Arial"/>
          <w:b/>
          <w:i/>
          <w:snapToGrid w:val="0"/>
          <w:color w:val="008000"/>
          <w:sz w:val="18"/>
          <w:szCs w:val="18"/>
        </w:rPr>
        <w:t>does adopt</w:t>
      </w:r>
      <w:r w:rsidRPr="00333206">
        <w:rPr>
          <w:rFonts w:ascii="Arial" w:hAnsi="Arial" w:cs="Arial"/>
          <w:i/>
          <w:snapToGrid w:val="0"/>
          <w:color w:val="008000"/>
          <w:sz w:val="18"/>
          <w:szCs w:val="18"/>
        </w:rPr>
        <w:t>, or,</w:t>
      </w:r>
    </w:p>
    <w:p w:rsidR="007D5B20"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Pr>
          <w:rFonts w:ascii="Arial" w:hAnsi="Arial" w:cs="Arial"/>
          <w:b/>
          <w:i/>
          <w:snapToGrid w:val="0"/>
          <w:color w:val="008000"/>
          <w:sz w:val="18"/>
          <w:szCs w:val="18"/>
        </w:rPr>
        <w:t xml:space="preserve"> adopt</w:t>
      </w:r>
      <w:r w:rsidRPr="002A6014">
        <w:rPr>
          <w:rFonts w:ascii="Arial" w:hAnsi="Arial" w:cs="Arial"/>
          <w:i/>
          <w:snapToGrid w:val="0"/>
          <w:color w:val="008000"/>
          <w:sz w:val="18"/>
          <w:szCs w:val="18"/>
        </w:rPr>
        <w:t xml:space="preserve"> an equivalent alternative measure.</w:t>
      </w:r>
    </w:p>
    <w:p w:rsidR="00C177DD" w:rsidRDefault="00C177D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C177DD" w:rsidRPr="00EC06FC" w:rsidRDefault="00C177DD" w:rsidP="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EC06FC">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tab/>
      </w:r>
      <w:proofErr w:type="gramStart"/>
      <w:r w:rsidRPr="00D82C23">
        <w:rPr>
          <w:rFonts w:cs="Arial"/>
          <w:b/>
          <w:snapToGrid w:val="0"/>
          <w:color w:val="000000"/>
          <w:sz w:val="24"/>
          <w:szCs w:val="24"/>
        </w:rPr>
        <w:t>iv)  Password</w:t>
      </w:r>
      <w:proofErr w:type="gramEnd"/>
      <w:r w:rsidRPr="00D82C23">
        <w:rPr>
          <w:rFonts w:cs="Arial"/>
          <w:b/>
          <w:snapToGrid w:val="0"/>
          <w:color w:val="000000"/>
          <w:sz w:val="24"/>
          <w:szCs w:val="24"/>
        </w:rPr>
        <w:t xml:space="preserve"> management</w:t>
      </w:r>
      <w:r w:rsidRPr="00333206">
        <w:rPr>
          <w:rFonts w:cs="Arial"/>
          <w:snapToGrid w:val="0"/>
          <w:color w:val="000000"/>
          <w:sz w:val="24"/>
          <w:szCs w:val="24"/>
        </w:rPr>
        <w:t xml:space="preserve"> </w:t>
      </w:r>
      <w:r>
        <w:rPr>
          <w:rFonts w:cs="Arial"/>
          <w:b/>
          <w:snapToGrid w:val="0"/>
          <w:color w:val="000000"/>
          <w:sz w:val="24"/>
          <w:szCs w:val="24"/>
        </w:rPr>
        <w:t xml:space="preserve">(Addressable - </w:t>
      </w:r>
      <w:proofErr w:type="spellStart"/>
      <w:r>
        <w:rPr>
          <w:rFonts w:cs="Arial"/>
          <w:b/>
          <w:snapToGrid w:val="0"/>
          <w:color w:val="000000"/>
          <w:sz w:val="24"/>
          <w:szCs w:val="24"/>
        </w:rPr>
        <w:t>ImpSpec</w:t>
      </w:r>
      <w:proofErr w:type="spellEnd"/>
      <w:r>
        <w:rPr>
          <w:rFonts w:cs="Arial"/>
          <w:b/>
          <w:snapToGrid w:val="0"/>
          <w:color w:val="000000"/>
          <w:sz w:val="24"/>
          <w:szCs w:val="24"/>
        </w:rPr>
        <w:t xml:space="preserve">) </w:t>
      </w:r>
      <w:r>
        <w:rPr>
          <w:rFonts w:ascii="Arial" w:hAnsi="Arial" w:cs="Arial"/>
          <w:b/>
          <w:snapToGrid w:val="0"/>
          <w:color w:val="000000"/>
          <w:sz w:val="12"/>
          <w:szCs w:val="12"/>
        </w:rPr>
        <w:t>Check one box below</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Procedures for creating, changing, and safeguarding passwords.</w:t>
      </w:r>
    </w:p>
    <w:p w:rsidR="00C177DD" w:rsidRPr="00333206" w:rsidRDefault="00C177D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 xml:space="preserve">Passwords are typically managed by the system administrator.  On a periodic basis, all passwords are changed.  Only the system administrator has a list of all passwords and that list is kept in </w:t>
      </w:r>
      <w:r w:rsidR="002E02B7" w:rsidRPr="00EC06FC">
        <w:rPr>
          <w:rFonts w:ascii="Arial" w:hAnsi="Arial" w:cs="Arial"/>
          <w:i/>
          <w:snapToGrid w:val="0"/>
          <w:color w:val="008000"/>
          <w:sz w:val="18"/>
          <w:szCs w:val="18"/>
        </w:rPr>
        <w:t>an encrypted file.  Passwords should be at least 4 characters long and contain characters and numbers. In order to further protect against potential security incidents, the lab should consider using two-factor authentication.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333206">
        <w:rPr>
          <w:rFonts w:cs="Arial"/>
          <w:snapToGrid w:val="0"/>
          <w:color w:val="FF0000"/>
          <w:sz w:val="24"/>
          <w:szCs w:val="24"/>
        </w:rPr>
        <w:t xml:space="preserve">[  ]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6B5EEE"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6B5EEE">
        <w:rPr>
          <w:rFonts w:ascii="Arial" w:hAnsi="Arial" w:cs="Arial"/>
          <w:i/>
          <w:snapToGrid w:val="0"/>
          <w:color w:val="008000"/>
          <w:sz w:val="18"/>
          <w:szCs w:val="18"/>
        </w:rPr>
        <w:t>Describe how the lab does this, such as by implementing a password management procedure.</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does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 xml:space="preserve">does </w:t>
      </w:r>
      <w:r w:rsidRPr="00333206">
        <w:rPr>
          <w:rFonts w:cs="Arial"/>
          <w:b/>
          <w:snapToGrid w:val="0"/>
          <w:sz w:val="24"/>
          <w:szCs w:val="24"/>
          <w:u w:val="single"/>
        </w:rPr>
        <w:t>not</w:t>
      </w:r>
      <w:r w:rsidRPr="00333206">
        <w:rPr>
          <w:rFonts w:cs="Arial"/>
          <w:b/>
          <w:snapToGrid w:val="0"/>
          <w:sz w:val="24"/>
          <w:szCs w:val="24"/>
        </w:rPr>
        <w:t xml:space="preserve">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Explain why it is not reasonable and appropriate to adopt the implementation specification.  Then explain either: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equivalent alternative measure which the lab </w:t>
      </w:r>
      <w:r w:rsidRPr="00333206">
        <w:rPr>
          <w:rFonts w:ascii="Arial" w:hAnsi="Arial" w:cs="Arial"/>
          <w:b/>
          <w:i/>
          <w:snapToGrid w:val="0"/>
          <w:color w:val="008000"/>
          <w:sz w:val="18"/>
          <w:szCs w:val="18"/>
        </w:rPr>
        <w:t>does adopt</w:t>
      </w:r>
      <w:r w:rsidRPr="00333206">
        <w:rPr>
          <w:rFonts w:ascii="Arial" w:hAnsi="Arial" w:cs="Arial"/>
          <w:i/>
          <w:snapToGrid w:val="0"/>
          <w:color w:val="008000"/>
          <w:sz w:val="18"/>
          <w:szCs w:val="18"/>
        </w:rPr>
        <w:t>, or,</w:t>
      </w:r>
    </w:p>
    <w:p w:rsidR="007D5B20"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Pr>
          <w:rFonts w:ascii="Arial" w:hAnsi="Arial" w:cs="Arial"/>
          <w:b/>
          <w:i/>
          <w:snapToGrid w:val="0"/>
          <w:color w:val="008000"/>
          <w:sz w:val="18"/>
          <w:szCs w:val="18"/>
        </w:rPr>
        <w:t xml:space="preserve"> adopt</w:t>
      </w:r>
      <w:r w:rsidRPr="002A6014">
        <w:rPr>
          <w:rFonts w:ascii="Arial" w:hAnsi="Arial" w:cs="Arial"/>
          <w:i/>
          <w:snapToGrid w:val="0"/>
          <w:color w:val="008000"/>
          <w:sz w:val="18"/>
          <w:szCs w:val="18"/>
        </w:rPr>
        <w:t xml:space="preserve"> an equivalent alternative measure.</w:t>
      </w:r>
    </w:p>
    <w:p w:rsidR="00C177DD" w:rsidRDefault="00C177D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C177DD" w:rsidRPr="00EC06FC" w:rsidRDefault="00C177DD" w:rsidP="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EC06FC">
        <w:rPr>
          <w:rFonts w:ascii="Arial" w:hAnsi="Arial" w:cs="Arial"/>
          <w:i/>
          <w:snapToGrid w:val="0"/>
          <w:color w:val="008000"/>
          <w:sz w:val="18"/>
          <w:szCs w:val="18"/>
        </w:rPr>
        <w:t xml:space="preserve">NOTE: A lab must implement an addressable implementation specification if it is reasonable and appropriate to do so, and must implement an equivalent alternative if the addressable implementation </w:t>
      </w:r>
      <w:r w:rsidRPr="00EC06FC">
        <w:rPr>
          <w:rFonts w:ascii="Arial" w:hAnsi="Arial" w:cs="Arial"/>
          <w:i/>
          <w:snapToGrid w:val="0"/>
          <w:color w:val="008000"/>
          <w:sz w:val="18"/>
          <w:szCs w:val="18"/>
        </w:rPr>
        <w:lastRenderedPageBreak/>
        <w:t>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C177DD" w:rsidRPr="00EC06FC" w:rsidRDefault="00C177D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r>
        <w:rPr>
          <w:rFonts w:cs="Arial"/>
          <w:b/>
          <w:snapToGrid w:val="0"/>
          <w:color w:val="000000"/>
          <w:sz w:val="24"/>
          <w:szCs w:val="24"/>
        </w:rPr>
        <w:br w:type="page"/>
      </w:r>
      <w:r w:rsidRPr="00333206">
        <w:rPr>
          <w:rFonts w:cs="Arial"/>
          <w:b/>
          <w:snapToGrid w:val="0"/>
          <w:color w:val="000000"/>
          <w:sz w:val="24"/>
          <w:szCs w:val="24"/>
        </w:rPr>
        <w:lastRenderedPageBreak/>
        <w:t>6)  SECURITY INCIDENT PROCEDURES</w:t>
      </w:r>
    </w:p>
    <w:p w:rsidR="002E02B7" w:rsidRPr="00EC06FC" w:rsidRDefault="00C177DD" w:rsidP="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hanging="5760"/>
        <w:rPr>
          <w:rFonts w:ascii="Arial" w:hAnsi="Arial" w:cs="Arial"/>
          <w:snapToGrid w:val="0"/>
          <w:color w:val="0000FF"/>
          <w:sz w:val="16"/>
          <w:szCs w:val="16"/>
        </w:rPr>
      </w:pP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sidRPr="00EC06FC">
        <w:rPr>
          <w:rFonts w:ascii="Arial" w:hAnsi="Arial" w:cs="Arial"/>
          <w:b/>
          <w:snapToGrid w:val="0"/>
          <w:color w:val="0000FF"/>
          <w:sz w:val="16"/>
          <w:szCs w:val="16"/>
        </w:rPr>
        <w:t xml:space="preserve">HIPAA </w:t>
      </w:r>
      <w:proofErr w:type="spellStart"/>
      <w:r w:rsidRPr="00EC06FC">
        <w:rPr>
          <w:rFonts w:ascii="Arial" w:hAnsi="Arial" w:cs="Arial"/>
          <w:b/>
          <w:snapToGrid w:val="0"/>
          <w:color w:val="0000FF"/>
          <w:sz w:val="16"/>
          <w:szCs w:val="16"/>
        </w:rPr>
        <w:t>sez</w:t>
      </w:r>
      <w:proofErr w:type="spellEnd"/>
      <w:r w:rsidRPr="00EC06FC">
        <w:rPr>
          <w:rFonts w:ascii="Arial" w:hAnsi="Arial" w:cs="Arial"/>
          <w:snapToGrid w:val="0"/>
          <w:color w:val="0000FF"/>
          <w:sz w:val="16"/>
          <w:szCs w:val="16"/>
        </w:rPr>
        <w:t>: Implement policies and procedures to address security incidents.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tab/>
      </w:r>
      <w:proofErr w:type="spellStart"/>
      <w:r w:rsidRPr="00D82C23">
        <w:rPr>
          <w:rFonts w:cs="Arial"/>
          <w:b/>
          <w:snapToGrid w:val="0"/>
          <w:color w:val="000000"/>
          <w:sz w:val="24"/>
          <w:szCs w:val="24"/>
        </w:rPr>
        <w:t>i</w:t>
      </w:r>
      <w:proofErr w:type="spellEnd"/>
      <w:r w:rsidRPr="00D82C23">
        <w:rPr>
          <w:rFonts w:cs="Arial"/>
          <w:b/>
          <w:snapToGrid w:val="0"/>
          <w:color w:val="000000"/>
          <w:sz w:val="24"/>
          <w:szCs w:val="24"/>
        </w:rPr>
        <w:t>)  Response and Reporting</w:t>
      </w:r>
      <w:r w:rsidRPr="00333206">
        <w:rPr>
          <w:rFonts w:cs="Arial"/>
          <w:snapToGrid w:val="0"/>
          <w:color w:val="000000"/>
          <w:sz w:val="24"/>
          <w:szCs w:val="24"/>
        </w:rPr>
        <w:t xml:space="preserve"> </w:t>
      </w:r>
      <w:r>
        <w:rPr>
          <w:rFonts w:cs="Arial"/>
          <w:b/>
          <w:snapToGrid w:val="0"/>
          <w:color w:val="000000"/>
          <w:sz w:val="24"/>
          <w:szCs w:val="24"/>
        </w:rPr>
        <w:t xml:space="preserve">(Required - </w:t>
      </w:r>
      <w:proofErr w:type="spellStart"/>
      <w:r>
        <w:rPr>
          <w:rFonts w:cs="Arial"/>
          <w:b/>
          <w:snapToGrid w:val="0"/>
          <w:color w:val="000000"/>
          <w:sz w:val="24"/>
          <w:szCs w:val="24"/>
        </w:rPr>
        <w:t>ImpSpec</w:t>
      </w:r>
      <w:proofErr w:type="spellEnd"/>
      <w:r>
        <w:rPr>
          <w:rFonts w:cs="Arial"/>
          <w:b/>
          <w:snapToGrid w:val="0"/>
          <w:color w:val="000000"/>
          <w:sz w:val="24"/>
          <w:szCs w:val="24"/>
        </w:rPr>
        <w:t>)</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Identify and respond to suspected or known security incidents; mitigate, to the extent practicable, harmful effects of security incidents that are known to the covered entity</w:t>
      </w:r>
      <w:r w:rsidR="001D1B2B">
        <w:rPr>
          <w:rFonts w:ascii="Arial" w:hAnsi="Arial" w:cs="Arial"/>
          <w:snapToGrid w:val="0"/>
          <w:color w:val="0000FF"/>
          <w:sz w:val="16"/>
          <w:szCs w:val="16"/>
        </w:rPr>
        <w:t>.</w:t>
      </w:r>
      <w:r w:rsidR="00533573">
        <w:rPr>
          <w:rFonts w:ascii="Arial" w:hAnsi="Arial" w:cs="Arial"/>
          <w:snapToGrid w:val="0"/>
          <w:color w:val="0000FF"/>
          <w:sz w:val="16"/>
          <w:szCs w:val="16"/>
        </w:rPr>
        <w:t xml:space="preserve"> </w:t>
      </w:r>
      <w:proofErr w:type="gramStart"/>
      <w:r w:rsidR="00533573">
        <w:rPr>
          <w:rFonts w:ascii="Arial" w:hAnsi="Arial" w:cs="Arial"/>
          <w:snapToGrid w:val="0"/>
          <w:color w:val="0000FF"/>
          <w:sz w:val="16"/>
          <w:szCs w:val="16"/>
        </w:rPr>
        <w:t>or</w:t>
      </w:r>
      <w:proofErr w:type="gramEnd"/>
      <w:r w:rsidR="00533573">
        <w:rPr>
          <w:rFonts w:ascii="Arial" w:hAnsi="Arial" w:cs="Arial"/>
          <w:snapToGrid w:val="0"/>
          <w:color w:val="0000FF"/>
          <w:sz w:val="16"/>
          <w:szCs w:val="16"/>
        </w:rPr>
        <w:t xml:space="preserve"> business associate</w:t>
      </w:r>
      <w:r w:rsidR="001D1B2B">
        <w:rPr>
          <w:rFonts w:ascii="Arial" w:hAnsi="Arial" w:cs="Arial"/>
          <w:snapToGrid w:val="0"/>
          <w:color w:val="0000FF"/>
          <w:sz w:val="16"/>
          <w:szCs w:val="16"/>
        </w:rPr>
        <w:t>, if applicable</w:t>
      </w:r>
      <w:r w:rsidRPr="00333206">
        <w:rPr>
          <w:rFonts w:ascii="Arial" w:hAnsi="Arial" w:cs="Arial"/>
          <w:snapToGrid w:val="0"/>
          <w:color w:val="0000FF"/>
          <w:sz w:val="16"/>
          <w:szCs w:val="16"/>
        </w:rPr>
        <w:t>; and document security incidents and their outcomes.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 is in compliance with the Response and Reporting requirement.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 xml:space="preserve">Risk assessment should have resulted in a list of potential physical or technological events (hacking, viruses, </w:t>
      </w:r>
      <w:proofErr w:type="spellStart"/>
      <w:r w:rsidR="002E02B7" w:rsidRPr="00333206">
        <w:rPr>
          <w:rFonts w:ascii="Arial" w:hAnsi="Arial" w:cs="Arial"/>
          <w:i/>
          <w:snapToGrid w:val="0"/>
          <w:color w:val="008000"/>
          <w:sz w:val="18"/>
          <w:szCs w:val="18"/>
        </w:rPr>
        <w:t>etc</w:t>
      </w:r>
      <w:proofErr w:type="spellEnd"/>
      <w:r w:rsidR="002E02B7" w:rsidRPr="00333206">
        <w:rPr>
          <w:rFonts w:ascii="Arial" w:hAnsi="Arial" w:cs="Arial"/>
          <w:i/>
          <w:snapToGrid w:val="0"/>
          <w:color w:val="008000"/>
          <w:sz w:val="18"/>
          <w:szCs w:val="18"/>
        </w:rPr>
        <w:t xml:space="preserve">) that could result in a security breach.  A written procedure must be in place that </w:t>
      </w:r>
      <w:r w:rsidR="002E02B7" w:rsidRPr="00EC06FC">
        <w:rPr>
          <w:rFonts w:ascii="Arial" w:hAnsi="Arial" w:cs="Arial"/>
          <w:i/>
          <w:snapToGrid w:val="0"/>
          <w:color w:val="008000"/>
          <w:sz w:val="18"/>
          <w:szCs w:val="18"/>
        </w:rPr>
        <w:t>reports and handles such security breaches and a response team identified and trained to deal with them.  This procedure should address security breaches that occur both on-site and off-site, as well as those involving removable media storage devices.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r w:rsidRPr="00333206">
        <w:rPr>
          <w:rFonts w:cs="Arial"/>
          <w:b/>
          <w:snapToGrid w:val="0"/>
          <w:color w:val="000000"/>
          <w:sz w:val="24"/>
          <w:szCs w:val="24"/>
        </w:rPr>
        <w:t>7)  CONTINGENCY PLAN</w:t>
      </w:r>
    </w:p>
    <w:p w:rsidR="002E02B7" w:rsidRDefault="00533573" w:rsidP="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hanging="5760"/>
        <w:rPr>
          <w:rFonts w:ascii="Arial" w:hAnsi="Arial" w:cs="Arial"/>
          <w:snapToGrid w:val="0"/>
          <w:color w:val="0000FF"/>
          <w:sz w:val="16"/>
          <w:szCs w:val="16"/>
        </w:rPr>
      </w:pPr>
      <w:bookmarkStart w:id="2" w:name="Document0zzSDUNumber233"/>
      <w:bookmarkEnd w:id="2"/>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Pr>
          <w:rFonts w:ascii="Arial" w:hAnsi="Arial" w:cs="Arial"/>
          <w:b/>
          <w:snapToGrid w:val="0"/>
          <w:color w:val="0000FF"/>
          <w:sz w:val="16"/>
          <w:szCs w:val="16"/>
        </w:rPr>
        <w:t xml:space="preserve"> </w:t>
      </w:r>
      <w:r>
        <w:rPr>
          <w:rFonts w:ascii="Arial" w:hAnsi="Arial" w:cs="Arial"/>
          <w:snapToGrid w:val="0"/>
          <w:color w:val="0000FF"/>
          <w:sz w:val="16"/>
          <w:szCs w:val="16"/>
        </w:rPr>
        <w:t xml:space="preserve">Establish (and implement as needed) policies and procedures for responding to an emergency or other occurrence (for example, fire, vandalism, system failure, and natural disaster) that damages systems that contain </w:t>
      </w:r>
      <w:r w:rsidR="004D4AEB">
        <w:rPr>
          <w:rFonts w:ascii="Arial" w:hAnsi="Arial" w:cs="Arial"/>
          <w:snapToGrid w:val="0"/>
          <w:color w:val="0000FF"/>
          <w:sz w:val="16"/>
          <w:szCs w:val="16"/>
        </w:rPr>
        <w:t xml:space="preserve">electronic protected health information. </w:t>
      </w:r>
    </w:p>
    <w:p w:rsidR="00533573" w:rsidRPr="00533573" w:rsidRDefault="00533573" w:rsidP="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hanging="5760"/>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tab/>
      </w:r>
      <w:proofErr w:type="spellStart"/>
      <w:r w:rsidRPr="00D82C23">
        <w:rPr>
          <w:rFonts w:cs="Arial"/>
          <w:b/>
          <w:snapToGrid w:val="0"/>
          <w:color w:val="000000"/>
          <w:sz w:val="24"/>
          <w:szCs w:val="24"/>
        </w:rPr>
        <w:t>i</w:t>
      </w:r>
      <w:proofErr w:type="spellEnd"/>
      <w:r w:rsidRPr="00D82C23">
        <w:rPr>
          <w:rFonts w:cs="Arial"/>
          <w:b/>
          <w:snapToGrid w:val="0"/>
          <w:color w:val="000000"/>
          <w:sz w:val="24"/>
          <w:szCs w:val="24"/>
        </w:rPr>
        <w:t>)  Data backup plan</w:t>
      </w:r>
      <w:r w:rsidRPr="00333206">
        <w:rPr>
          <w:rFonts w:cs="Arial"/>
          <w:snapToGrid w:val="0"/>
          <w:color w:val="000000"/>
          <w:sz w:val="24"/>
          <w:szCs w:val="24"/>
        </w:rPr>
        <w:t xml:space="preserve"> </w:t>
      </w:r>
      <w:r>
        <w:rPr>
          <w:rFonts w:cs="Arial"/>
          <w:b/>
          <w:snapToGrid w:val="0"/>
          <w:color w:val="000000"/>
          <w:sz w:val="24"/>
          <w:szCs w:val="24"/>
        </w:rPr>
        <w:t xml:space="preserve">(Required - </w:t>
      </w:r>
      <w:proofErr w:type="spellStart"/>
      <w:r>
        <w:rPr>
          <w:rFonts w:cs="Arial"/>
          <w:b/>
          <w:snapToGrid w:val="0"/>
          <w:color w:val="000000"/>
          <w:sz w:val="24"/>
          <w:szCs w:val="24"/>
        </w:rPr>
        <w:t>ImpSpec</w:t>
      </w:r>
      <w:proofErr w:type="spellEnd"/>
      <w:r>
        <w:rPr>
          <w:rFonts w:cs="Arial"/>
          <w:b/>
          <w:snapToGrid w:val="0"/>
          <w:color w:val="000000"/>
          <w:sz w:val="24"/>
          <w:szCs w:val="24"/>
        </w:rPr>
        <w:t>)</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Establish and implement procedures to create and maintain retrievable exact copies of electronic protected health information.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back-ups are done every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r>
        <w:rPr>
          <w:rFonts w:cs="Arial"/>
          <w:snapToGrid w:val="0"/>
          <w:sz w:val="24"/>
          <w:szCs w:val="24"/>
        </w:rPr>
        <w:t>.</w:t>
      </w:r>
      <w:r w:rsidRPr="006F1C19">
        <w:rPr>
          <w:rFonts w:cs="Arial"/>
          <w:i/>
          <w:snapToGrid w:val="0"/>
          <w:sz w:val="24"/>
          <w:szCs w:val="24"/>
        </w:rPr>
        <w:t>[</w:t>
      </w:r>
      <w:r w:rsidRPr="00333206">
        <w:rPr>
          <w:rFonts w:ascii="Arial" w:hAnsi="Arial" w:cs="Arial"/>
          <w:i/>
          <w:snapToGrid w:val="0"/>
        </w:rPr>
        <w:t xml:space="preserve">state </w:t>
      </w:r>
      <w:r>
        <w:rPr>
          <w:rFonts w:ascii="Arial" w:hAnsi="Arial" w:cs="Arial"/>
          <w:i/>
          <w:snapToGrid w:val="0"/>
        </w:rPr>
        <w:t>the frequency]</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 xml:space="preserve">In the event of data storage failure or disaster occurring, it is necessary to restore </w:t>
      </w:r>
      <w:r w:rsidR="002E02B7" w:rsidRPr="00EC06FC">
        <w:rPr>
          <w:rFonts w:ascii="Arial" w:hAnsi="Arial" w:cs="Arial"/>
          <w:i/>
          <w:snapToGrid w:val="0"/>
          <w:color w:val="008000"/>
          <w:sz w:val="18"/>
          <w:szCs w:val="18"/>
        </w:rPr>
        <w:t xml:space="preserve">application programs and data.  For these reasons, back-ups on a regular and frequent basis are required, and these back-ups should include information stored on removable media storage devices (including laptops), and well as </w:t>
      </w:r>
      <w:proofErr w:type="spellStart"/>
      <w:r w:rsidR="002E02B7" w:rsidRPr="00EC06FC">
        <w:rPr>
          <w:rFonts w:ascii="Arial" w:hAnsi="Arial" w:cs="Arial"/>
          <w:i/>
          <w:snapToGrid w:val="0"/>
          <w:color w:val="008000"/>
          <w:sz w:val="18"/>
          <w:szCs w:val="18"/>
        </w:rPr>
        <w:t>ePHI</w:t>
      </w:r>
      <w:proofErr w:type="spellEnd"/>
      <w:r w:rsidR="002E02B7" w:rsidRPr="00EC06FC">
        <w:rPr>
          <w:rFonts w:ascii="Arial" w:hAnsi="Arial" w:cs="Arial"/>
          <w:i/>
          <w:snapToGrid w:val="0"/>
          <w:color w:val="008000"/>
          <w:sz w:val="18"/>
          <w:szCs w:val="18"/>
        </w:rPr>
        <w:t xml:space="preserve"> information being accessed or edited by users remotely accessing such information.  Since loss of data may require re-keying new information since the last back-up, it is recommended that back</w:t>
      </w:r>
      <w:r w:rsidR="002E02B7" w:rsidRPr="00333206">
        <w:rPr>
          <w:rFonts w:ascii="Arial" w:hAnsi="Arial" w:cs="Arial"/>
          <w:i/>
          <w:snapToGrid w:val="0"/>
          <w:color w:val="008000"/>
          <w:sz w:val="18"/>
          <w:szCs w:val="18"/>
        </w:rPr>
        <w:t>-ups should be done at least twice per day.  The lab should then have a daily, weekly, monthly and yearly back-up.</w:t>
      </w:r>
      <w:r w:rsidR="002E02B7">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Labs should periodically validate that the back-up was successfully done by doing a restore test.  Additionally, all backups should be stored in a secure off-site location that can be accessed at any time by authorized personnel.</w:t>
      </w:r>
      <w:r w:rsidR="00533573">
        <w:rPr>
          <w:rFonts w:ascii="Arial" w:hAnsi="Arial" w:cs="Arial"/>
          <w:i/>
          <w:snapToGrid w:val="0"/>
          <w:color w:val="008000"/>
          <w:sz w:val="18"/>
          <w:szCs w:val="18"/>
        </w:rPr>
        <w:t xml:space="preserve">  When an off-site or backup service is used, a Business Associate Agreement must be used to ensure that the Business Associate will safeguard the </w:t>
      </w:r>
      <w:proofErr w:type="spellStart"/>
      <w:r w:rsidR="00533573">
        <w:rPr>
          <w:rFonts w:ascii="Arial" w:hAnsi="Arial" w:cs="Arial"/>
          <w:i/>
          <w:snapToGrid w:val="0"/>
          <w:color w:val="008000"/>
          <w:sz w:val="18"/>
          <w:szCs w:val="18"/>
        </w:rPr>
        <w:t>ePHI</w:t>
      </w:r>
      <w:proofErr w:type="spellEnd"/>
      <w:r w:rsidR="00533573">
        <w:rPr>
          <w:rFonts w:ascii="Arial" w:hAnsi="Arial" w:cs="Arial"/>
          <w:i/>
          <w:snapToGrid w:val="0"/>
          <w:color w:val="008000"/>
          <w:sz w:val="18"/>
          <w:szCs w:val="18"/>
        </w:rPr>
        <w:t xml:space="preserve"> in an appropriate manner.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tab/>
      </w:r>
      <w:r w:rsidRPr="00D82C23">
        <w:rPr>
          <w:rFonts w:cs="Arial"/>
          <w:b/>
          <w:snapToGrid w:val="0"/>
          <w:color w:val="000000"/>
          <w:sz w:val="24"/>
          <w:szCs w:val="24"/>
        </w:rPr>
        <w:t>ii)  Disaster recovery plan</w:t>
      </w:r>
      <w:r w:rsidRPr="00333206">
        <w:rPr>
          <w:rFonts w:cs="Arial"/>
          <w:snapToGrid w:val="0"/>
          <w:color w:val="000000"/>
          <w:sz w:val="24"/>
          <w:szCs w:val="24"/>
        </w:rPr>
        <w:t xml:space="preserve"> </w:t>
      </w:r>
      <w:r>
        <w:rPr>
          <w:rFonts w:cs="Arial"/>
          <w:b/>
          <w:snapToGrid w:val="0"/>
          <w:color w:val="000000"/>
          <w:sz w:val="24"/>
          <w:szCs w:val="24"/>
        </w:rPr>
        <w:t xml:space="preserve">(Required - </w:t>
      </w:r>
      <w:proofErr w:type="spellStart"/>
      <w:r>
        <w:rPr>
          <w:rFonts w:cs="Arial"/>
          <w:b/>
          <w:snapToGrid w:val="0"/>
          <w:color w:val="000000"/>
          <w:sz w:val="24"/>
          <w:szCs w:val="24"/>
        </w:rPr>
        <w:t>ImpSpec</w:t>
      </w:r>
      <w:proofErr w:type="spellEnd"/>
      <w:r>
        <w:rPr>
          <w:rFonts w:cs="Arial"/>
          <w:b/>
          <w:snapToGrid w:val="0"/>
          <w:color w:val="000000"/>
          <w:sz w:val="24"/>
          <w:szCs w:val="24"/>
        </w:rPr>
        <w:t>)</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Establish (and implement as needed) procedures to restore any loss of data.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 has a disaster recovery plan that is documented separately.  The title of the document is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r w:rsidRPr="00333206">
        <w:rPr>
          <w:rFonts w:ascii="Arial" w:hAnsi="Arial" w:cs="Arial"/>
          <w:i/>
          <w:snapToGrid w:val="0"/>
        </w:rPr>
        <w:t>provide title</w:t>
      </w:r>
      <w:r w:rsidRPr="00333206">
        <w:rPr>
          <w:rFonts w:cs="Arial"/>
          <w:snapToGrid w:val="0"/>
          <w:sz w:val="24"/>
          <w:szCs w:val="24"/>
        </w:rPr>
        <w:t xml:space="preserve">] and is kept at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[Describe</w:t>
      </w:r>
      <w:r w:rsidRPr="00333206">
        <w:rPr>
          <w:rFonts w:ascii="Arial" w:hAnsi="Arial" w:cs="Arial"/>
          <w:i/>
          <w:snapToGrid w:val="0"/>
        </w:rPr>
        <w:t xml:space="preserve"> location where the document is kept</w:t>
      </w:r>
      <w:r w:rsidRPr="00333206">
        <w:rPr>
          <w:rFonts w:cs="Arial"/>
          <w:snapToGrid w:val="0"/>
          <w:sz w:val="24"/>
          <w:szCs w:val="24"/>
        </w:rPr>
        <w: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EC06FC" w:rsidP="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0000"/>
          <w:sz w:val="24"/>
          <w:szCs w:val="24"/>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Each laboratory must dev</w:t>
      </w:r>
      <w:r w:rsidR="002E02B7">
        <w:rPr>
          <w:rFonts w:ascii="Arial" w:hAnsi="Arial" w:cs="Arial"/>
          <w:i/>
          <w:snapToGrid w:val="0"/>
          <w:color w:val="008000"/>
          <w:sz w:val="18"/>
          <w:szCs w:val="18"/>
        </w:rPr>
        <w:t xml:space="preserve">elop a disaster recovery plan. </w:t>
      </w:r>
      <w:r w:rsidR="002E02B7" w:rsidRPr="00333206">
        <w:rPr>
          <w:rFonts w:ascii="Arial" w:hAnsi="Arial" w:cs="Arial"/>
          <w:i/>
          <w:snapToGrid w:val="0"/>
          <w:color w:val="008000"/>
          <w:sz w:val="18"/>
          <w:szCs w:val="18"/>
        </w:rPr>
        <w:t xml:space="preserve">The disaster recovery plan outlines how a lab would </w:t>
      </w:r>
      <w:r w:rsidR="005462C1">
        <w:rPr>
          <w:rFonts w:ascii="Arial" w:hAnsi="Arial" w:cs="Arial"/>
          <w:i/>
          <w:snapToGrid w:val="0"/>
          <w:color w:val="008000"/>
          <w:sz w:val="18"/>
          <w:szCs w:val="18"/>
        </w:rPr>
        <w:t>recover lost data due to an emergency or</w:t>
      </w:r>
      <w:r w:rsidR="005462C1"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a disaster</w:t>
      </w:r>
      <w:r w:rsidR="005462C1">
        <w:rPr>
          <w:rFonts w:ascii="Arial" w:hAnsi="Arial" w:cs="Arial"/>
          <w:i/>
          <w:snapToGrid w:val="0"/>
          <w:color w:val="008000"/>
          <w:sz w:val="18"/>
          <w:szCs w:val="18"/>
        </w:rPr>
        <w:t xml:space="preserve">, </w:t>
      </w:r>
      <w:r w:rsidR="005462C1" w:rsidRPr="005462C1">
        <w:rPr>
          <w:rFonts w:ascii="Arial" w:hAnsi="Arial" w:cs="Arial"/>
          <w:i/>
          <w:snapToGrid w:val="0"/>
          <w:color w:val="008000"/>
          <w:sz w:val="18"/>
          <w:szCs w:val="18"/>
        </w:rPr>
        <w:t xml:space="preserve">such as fire, vandalism, terrorism, system failure, or natural disaster effecting systems containing </w:t>
      </w:r>
      <w:proofErr w:type="spellStart"/>
      <w:r w:rsidR="005462C1" w:rsidRPr="005462C1">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Restoration would typically require restoring data from the data back-ups.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Pr>
          <w:rFonts w:cs="Arial"/>
          <w:snapToGrid w:val="0"/>
          <w:color w:val="000000"/>
          <w:sz w:val="24"/>
          <w:szCs w:val="24"/>
        </w:rPr>
        <w:br w:type="page"/>
      </w:r>
      <w:r w:rsidRPr="00333206">
        <w:rPr>
          <w:rFonts w:cs="Arial"/>
          <w:snapToGrid w:val="0"/>
          <w:color w:val="000000"/>
          <w:sz w:val="24"/>
          <w:szCs w:val="24"/>
        </w:rPr>
        <w:lastRenderedPageBreak/>
        <w:tab/>
      </w:r>
      <w:r w:rsidRPr="00BF543B">
        <w:rPr>
          <w:rFonts w:cs="Arial"/>
          <w:b/>
          <w:snapToGrid w:val="0"/>
          <w:color w:val="000000"/>
          <w:sz w:val="24"/>
          <w:szCs w:val="24"/>
        </w:rPr>
        <w:t>iii)  Emergency mode operation plan</w:t>
      </w:r>
      <w:r w:rsidRPr="00333206">
        <w:rPr>
          <w:rFonts w:cs="Arial"/>
          <w:snapToGrid w:val="0"/>
          <w:color w:val="000000"/>
          <w:sz w:val="24"/>
          <w:szCs w:val="24"/>
        </w:rPr>
        <w:t xml:space="preserve"> </w:t>
      </w:r>
      <w:r>
        <w:rPr>
          <w:rFonts w:cs="Arial"/>
          <w:b/>
          <w:snapToGrid w:val="0"/>
          <w:color w:val="000000"/>
          <w:sz w:val="24"/>
          <w:szCs w:val="24"/>
        </w:rPr>
        <w:t xml:space="preserve">(Required - </w:t>
      </w:r>
      <w:proofErr w:type="spellStart"/>
      <w:r>
        <w:rPr>
          <w:rFonts w:cs="Arial"/>
          <w:b/>
          <w:snapToGrid w:val="0"/>
          <w:color w:val="000000"/>
          <w:sz w:val="24"/>
          <w:szCs w:val="24"/>
        </w:rPr>
        <w:t>ImpSpec</w:t>
      </w:r>
      <w:proofErr w:type="spellEnd"/>
      <w:r>
        <w:rPr>
          <w:rFonts w:cs="Arial"/>
          <w:b/>
          <w:snapToGrid w:val="0"/>
          <w:color w:val="000000"/>
          <w:sz w:val="24"/>
          <w:szCs w:val="24"/>
        </w:rPr>
        <w:t>)</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Establish (and implement as needed) procedures to enable continuation of critical business processes for protection of the security of electronic protected health information while operating in emergency mode.</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widowControl w:val="0"/>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 has an emergency mode operations plan that is documented separately.  The title of the document is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r w:rsidRPr="00333206">
        <w:rPr>
          <w:rFonts w:ascii="Arial" w:hAnsi="Arial" w:cs="Arial"/>
          <w:i/>
          <w:snapToGrid w:val="0"/>
        </w:rPr>
        <w:t>provide title</w:t>
      </w:r>
      <w:r w:rsidRPr="00333206">
        <w:rPr>
          <w:rFonts w:cs="Arial"/>
          <w:snapToGrid w:val="0"/>
          <w:sz w:val="24"/>
          <w:szCs w:val="24"/>
        </w:rPr>
        <w:t xml:space="preserve">] and is kept at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[Describe</w:t>
      </w:r>
      <w:r w:rsidRPr="00333206">
        <w:rPr>
          <w:rFonts w:ascii="Arial" w:hAnsi="Arial" w:cs="Arial"/>
          <w:i/>
          <w:snapToGrid w:val="0"/>
        </w:rPr>
        <w:t xml:space="preserve"> location where the document is kept</w:t>
      </w:r>
      <w:r w:rsidRPr="00333206">
        <w:rPr>
          <w:rFonts w:cs="Arial"/>
          <w:snapToGrid w:val="0"/>
          <w:sz w:val="24"/>
          <w:szCs w:val="24"/>
        </w:rPr>
        <w: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5462C1">
        <w:rPr>
          <w:rFonts w:ascii="Arial" w:hAnsi="Arial" w:cs="Arial"/>
          <w:i/>
          <w:snapToGrid w:val="0"/>
          <w:color w:val="008000"/>
          <w:sz w:val="18"/>
          <w:szCs w:val="18"/>
        </w:rPr>
        <w:t xml:space="preserve">The Lab should </w:t>
      </w:r>
      <w:r w:rsidR="005462C1" w:rsidRPr="005462C1">
        <w:rPr>
          <w:rFonts w:ascii="Arial" w:hAnsi="Arial" w:cs="Arial"/>
          <w:i/>
          <w:snapToGrid w:val="0"/>
          <w:color w:val="008000"/>
          <w:sz w:val="18"/>
          <w:szCs w:val="18"/>
        </w:rPr>
        <w:t xml:space="preserve">establish and implement procedures to enable continuation of critical business processes for protection of the security of </w:t>
      </w:r>
      <w:proofErr w:type="spellStart"/>
      <w:r w:rsidR="005462C1" w:rsidRPr="005462C1">
        <w:rPr>
          <w:rFonts w:ascii="Arial" w:hAnsi="Arial" w:cs="Arial"/>
          <w:i/>
          <w:snapToGrid w:val="0"/>
          <w:color w:val="008000"/>
          <w:sz w:val="18"/>
          <w:szCs w:val="18"/>
        </w:rPr>
        <w:t>ePHI</w:t>
      </w:r>
      <w:proofErr w:type="spellEnd"/>
      <w:r w:rsidR="005462C1" w:rsidRPr="005462C1">
        <w:rPr>
          <w:rFonts w:ascii="Arial" w:hAnsi="Arial" w:cs="Arial"/>
          <w:i/>
          <w:snapToGrid w:val="0"/>
          <w:color w:val="008000"/>
          <w:sz w:val="18"/>
          <w:szCs w:val="18"/>
        </w:rPr>
        <w:t xml:space="preserve"> while operating in emergency mode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tab/>
      </w:r>
      <w:proofErr w:type="gramStart"/>
      <w:r w:rsidRPr="00BF543B">
        <w:rPr>
          <w:rFonts w:cs="Arial"/>
          <w:b/>
          <w:snapToGrid w:val="0"/>
          <w:color w:val="000000"/>
          <w:sz w:val="24"/>
          <w:szCs w:val="24"/>
        </w:rPr>
        <w:t>iv)  Testing</w:t>
      </w:r>
      <w:proofErr w:type="gramEnd"/>
      <w:r w:rsidRPr="00BF543B">
        <w:rPr>
          <w:rFonts w:cs="Arial"/>
          <w:b/>
          <w:snapToGrid w:val="0"/>
          <w:color w:val="000000"/>
          <w:sz w:val="24"/>
          <w:szCs w:val="24"/>
        </w:rPr>
        <w:t xml:space="preserve"> and revision procedures</w:t>
      </w:r>
      <w:r w:rsidRPr="00333206">
        <w:rPr>
          <w:rFonts w:cs="Arial"/>
          <w:snapToGrid w:val="0"/>
          <w:color w:val="000000"/>
          <w:sz w:val="24"/>
          <w:szCs w:val="24"/>
        </w:rPr>
        <w:t xml:space="preserve"> </w:t>
      </w:r>
      <w:r>
        <w:rPr>
          <w:rFonts w:cs="Arial"/>
          <w:b/>
          <w:snapToGrid w:val="0"/>
          <w:color w:val="000000"/>
          <w:sz w:val="24"/>
          <w:szCs w:val="24"/>
        </w:rPr>
        <w:t xml:space="preserve">(Addressable - </w:t>
      </w:r>
      <w:proofErr w:type="spellStart"/>
      <w:r>
        <w:rPr>
          <w:rFonts w:cs="Arial"/>
          <w:b/>
          <w:snapToGrid w:val="0"/>
          <w:color w:val="000000"/>
          <w:sz w:val="24"/>
          <w:szCs w:val="24"/>
        </w:rPr>
        <w:t>ImpSpec</w:t>
      </w:r>
      <w:proofErr w:type="spellEnd"/>
      <w:r>
        <w:rPr>
          <w:rFonts w:cs="Arial"/>
          <w:b/>
          <w:snapToGrid w:val="0"/>
          <w:color w:val="000000"/>
          <w:sz w:val="24"/>
          <w:szCs w:val="24"/>
        </w:rPr>
        <w:t xml:space="preserve">) </w:t>
      </w:r>
      <w:r>
        <w:rPr>
          <w:rFonts w:ascii="Arial" w:hAnsi="Arial" w:cs="Arial"/>
          <w:b/>
          <w:snapToGrid w:val="0"/>
          <w:color w:val="000000"/>
          <w:sz w:val="12"/>
          <w:szCs w:val="12"/>
        </w:rPr>
        <w:t>Check one box below</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procedures for periodic testing and revision of contingency plans.</w:t>
      </w:r>
    </w:p>
    <w:p w:rsidR="004D4AEB" w:rsidRPr="00333206"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 xml:space="preserve">Every </w:t>
      </w:r>
      <w:r w:rsidR="005462C1">
        <w:rPr>
          <w:rFonts w:ascii="Arial" w:hAnsi="Arial" w:cs="Arial"/>
          <w:i/>
          <w:snapToGrid w:val="0"/>
          <w:color w:val="008000"/>
          <w:sz w:val="18"/>
          <w:szCs w:val="18"/>
        </w:rPr>
        <w:t xml:space="preserve">data backup plan, </w:t>
      </w:r>
      <w:r w:rsidR="002E02B7" w:rsidRPr="00333206">
        <w:rPr>
          <w:rFonts w:ascii="Arial" w:hAnsi="Arial" w:cs="Arial"/>
          <w:i/>
          <w:snapToGrid w:val="0"/>
          <w:color w:val="008000"/>
          <w:sz w:val="18"/>
          <w:szCs w:val="18"/>
        </w:rPr>
        <w:t xml:space="preserve">disaster recovery plan and emergency operation plan requires periodic testing.  This would typically involve a simulated restore to a test computer system of the computer Operating System, Application programs and all data.  This should be described in the </w:t>
      </w:r>
      <w:r w:rsidR="005462C1">
        <w:rPr>
          <w:rFonts w:ascii="Arial" w:hAnsi="Arial" w:cs="Arial"/>
          <w:i/>
          <w:snapToGrid w:val="0"/>
          <w:color w:val="008000"/>
          <w:sz w:val="18"/>
          <w:szCs w:val="18"/>
        </w:rPr>
        <w:t xml:space="preserve">data backup, </w:t>
      </w:r>
      <w:r w:rsidR="002E02B7" w:rsidRPr="00333206">
        <w:rPr>
          <w:rFonts w:ascii="Arial" w:hAnsi="Arial" w:cs="Arial"/>
          <w:i/>
          <w:snapToGrid w:val="0"/>
          <w:color w:val="008000"/>
          <w:sz w:val="18"/>
          <w:szCs w:val="18"/>
        </w:rPr>
        <w:t>disaster recovery</w:t>
      </w:r>
      <w:r w:rsidR="005462C1">
        <w:rPr>
          <w:rFonts w:ascii="Arial" w:hAnsi="Arial" w:cs="Arial"/>
          <w:i/>
          <w:snapToGrid w:val="0"/>
          <w:color w:val="008000"/>
          <w:sz w:val="18"/>
          <w:szCs w:val="18"/>
        </w:rPr>
        <w:t xml:space="preserve"> and </w:t>
      </w:r>
      <w:r w:rsidR="002E02B7" w:rsidRPr="00333206">
        <w:rPr>
          <w:rFonts w:ascii="Arial" w:hAnsi="Arial" w:cs="Arial"/>
          <w:i/>
          <w:snapToGrid w:val="0"/>
          <w:color w:val="008000"/>
          <w:sz w:val="18"/>
          <w:szCs w:val="18"/>
        </w:rPr>
        <w:t>emergency mode operations plans.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00421BEE">
        <w:rPr>
          <w:rFonts w:cs="Arial"/>
          <w:snapToGrid w:val="0"/>
          <w:color w:val="FF0000"/>
          <w:sz w:val="24"/>
          <w:szCs w:val="24"/>
        </w:rPr>
        <w:t xml:space="preserve">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0B52EB"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0B52EB">
        <w:rPr>
          <w:rFonts w:ascii="Arial" w:hAnsi="Arial" w:cs="Arial"/>
          <w:i/>
          <w:snapToGrid w:val="0"/>
          <w:color w:val="008000"/>
          <w:sz w:val="18"/>
          <w:szCs w:val="18"/>
        </w:rPr>
        <w:t xml:space="preserve">Describe how lab does this, such as by periodically testing </w:t>
      </w:r>
      <w:r w:rsidR="005462C1">
        <w:rPr>
          <w:rFonts w:ascii="Arial" w:hAnsi="Arial" w:cs="Arial"/>
          <w:i/>
          <w:snapToGrid w:val="0"/>
          <w:color w:val="008000"/>
          <w:sz w:val="18"/>
          <w:szCs w:val="18"/>
        </w:rPr>
        <w:t xml:space="preserve">and revising </w:t>
      </w:r>
      <w:r w:rsidR="002E02B7" w:rsidRPr="000B52EB">
        <w:rPr>
          <w:rFonts w:ascii="Arial" w:hAnsi="Arial" w:cs="Arial"/>
          <w:i/>
          <w:snapToGrid w:val="0"/>
          <w:color w:val="008000"/>
          <w:sz w:val="18"/>
          <w:szCs w:val="18"/>
        </w:rPr>
        <w:t>contingency plans.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does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 xml:space="preserve">does </w:t>
      </w:r>
      <w:r w:rsidRPr="00333206">
        <w:rPr>
          <w:rFonts w:cs="Arial"/>
          <w:b/>
          <w:snapToGrid w:val="0"/>
          <w:sz w:val="24"/>
          <w:szCs w:val="24"/>
          <w:u w:val="single"/>
        </w:rPr>
        <w:t>not</w:t>
      </w:r>
      <w:r w:rsidRPr="00333206">
        <w:rPr>
          <w:rFonts w:cs="Arial"/>
          <w:b/>
          <w:snapToGrid w:val="0"/>
          <w:sz w:val="24"/>
          <w:szCs w:val="24"/>
        </w:rPr>
        <w:t xml:space="preserve">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Explain why it is not reasonable and appropriate to adopt the implementation specification.  Then explain either: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equivalent alternative measure which the lab </w:t>
      </w:r>
      <w:r w:rsidRPr="00333206">
        <w:rPr>
          <w:rFonts w:ascii="Arial" w:hAnsi="Arial" w:cs="Arial"/>
          <w:b/>
          <w:i/>
          <w:snapToGrid w:val="0"/>
          <w:color w:val="008000"/>
          <w:sz w:val="18"/>
          <w:szCs w:val="18"/>
        </w:rPr>
        <w:t>does adopt</w:t>
      </w:r>
      <w:r w:rsidRPr="00333206">
        <w:rPr>
          <w:rFonts w:ascii="Arial" w:hAnsi="Arial" w:cs="Arial"/>
          <w:i/>
          <w:snapToGrid w:val="0"/>
          <w:color w:val="008000"/>
          <w:sz w:val="18"/>
          <w:szCs w:val="18"/>
        </w:rPr>
        <w:t>, or,</w:t>
      </w:r>
    </w:p>
    <w:p w:rsidR="005462C1"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Pr>
          <w:rFonts w:ascii="Arial" w:hAnsi="Arial" w:cs="Arial"/>
          <w:b/>
          <w:i/>
          <w:snapToGrid w:val="0"/>
          <w:color w:val="008000"/>
          <w:sz w:val="18"/>
          <w:szCs w:val="18"/>
        </w:rPr>
        <w:t xml:space="preserve"> adopt</w:t>
      </w:r>
      <w:r w:rsidRPr="002A6014">
        <w:rPr>
          <w:rFonts w:ascii="Arial" w:hAnsi="Arial" w:cs="Arial"/>
          <w:i/>
          <w:snapToGrid w:val="0"/>
          <w:color w:val="008000"/>
          <w:sz w:val="18"/>
          <w:szCs w:val="18"/>
        </w:rPr>
        <w:t xml:space="preserve"> an equivalent alternative measure.</w:t>
      </w:r>
    </w:p>
    <w:p w:rsidR="004D4AEB"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4D4AEB" w:rsidRPr="00EC06FC" w:rsidRDefault="004D4AEB" w:rsidP="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EC06FC">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4D4AEB" w:rsidRPr="00333206"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Pr>
          <w:rFonts w:cs="Arial"/>
          <w:snapToGrid w:val="0"/>
          <w:color w:val="000000"/>
          <w:sz w:val="24"/>
          <w:szCs w:val="24"/>
        </w:rPr>
        <w:br w:type="page"/>
      </w:r>
      <w:r w:rsidRPr="00333206">
        <w:rPr>
          <w:rFonts w:cs="Arial"/>
          <w:snapToGrid w:val="0"/>
          <w:color w:val="000000"/>
          <w:sz w:val="24"/>
          <w:szCs w:val="24"/>
        </w:rPr>
        <w:lastRenderedPageBreak/>
        <w:tab/>
      </w:r>
      <w:r w:rsidRPr="00BF543B">
        <w:rPr>
          <w:rFonts w:cs="Arial"/>
          <w:b/>
          <w:snapToGrid w:val="0"/>
          <w:color w:val="000000"/>
          <w:sz w:val="24"/>
          <w:szCs w:val="24"/>
        </w:rPr>
        <w:t>v)  Applications and data criticality analysis</w:t>
      </w:r>
      <w:r w:rsidRPr="00333206">
        <w:rPr>
          <w:rFonts w:cs="Arial"/>
          <w:snapToGrid w:val="0"/>
          <w:color w:val="000000"/>
          <w:sz w:val="24"/>
          <w:szCs w:val="24"/>
        </w:rPr>
        <w:t xml:space="preserve"> </w:t>
      </w:r>
      <w:r>
        <w:rPr>
          <w:rFonts w:cs="Arial"/>
          <w:b/>
          <w:snapToGrid w:val="0"/>
          <w:color w:val="000000"/>
          <w:sz w:val="24"/>
          <w:szCs w:val="24"/>
        </w:rPr>
        <w:t xml:space="preserve">(Addressable - </w:t>
      </w:r>
      <w:proofErr w:type="spellStart"/>
      <w:r>
        <w:rPr>
          <w:rFonts w:cs="Arial"/>
          <w:b/>
          <w:snapToGrid w:val="0"/>
          <w:color w:val="000000"/>
          <w:sz w:val="24"/>
          <w:szCs w:val="24"/>
        </w:rPr>
        <w:t>ImpSpec</w:t>
      </w:r>
      <w:proofErr w:type="spellEnd"/>
      <w:r>
        <w:rPr>
          <w:rFonts w:cs="Arial"/>
          <w:b/>
          <w:snapToGrid w:val="0"/>
          <w:color w:val="000000"/>
          <w:sz w:val="24"/>
          <w:szCs w:val="24"/>
        </w:rPr>
        <w:t xml:space="preserve">) </w:t>
      </w:r>
      <w:r>
        <w:rPr>
          <w:rFonts w:ascii="Arial" w:hAnsi="Arial" w:cs="Arial"/>
          <w:b/>
          <w:snapToGrid w:val="0"/>
          <w:color w:val="000000"/>
          <w:sz w:val="12"/>
          <w:szCs w:val="12"/>
        </w:rPr>
        <w:t>Check one box below</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Assess the relative criticality of specific applications and data in support of other contingency plan components.</w:t>
      </w:r>
    </w:p>
    <w:p w:rsidR="004D4AEB" w:rsidRPr="00333206"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As part of disaster recovery and emergency operation plans, certain application programs and data restoration will be determined to be more important and therefore need to be brought back on-line before others.  For example, an email system may not be as important as the lab computer system and billing systems.   The disaster recovery and emergency mode operation plans would therefore identify the sequence and timing to restore these systems.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00421BEE">
        <w:rPr>
          <w:rFonts w:cs="Arial"/>
          <w:snapToGrid w:val="0"/>
          <w:color w:val="FF0000"/>
          <w:sz w:val="24"/>
          <w:szCs w:val="24"/>
        </w:rPr>
        <w:t xml:space="preserve">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0B52EB"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0B52EB">
        <w:rPr>
          <w:rFonts w:ascii="Arial" w:hAnsi="Arial" w:cs="Arial"/>
          <w:i/>
          <w:snapToGrid w:val="0"/>
          <w:color w:val="008000"/>
          <w:sz w:val="18"/>
          <w:szCs w:val="18"/>
        </w:rPr>
        <w:t>Describe how lab does this, such as by assessing the criticality of applications and data and including in the disaster recovery and emergency operations plans the sequence, timing and hardware and software needs to re-establish functionality.</w:t>
      </w:r>
      <w:r w:rsidR="002E02B7" w:rsidRPr="000B52EB">
        <w:rPr>
          <w:rFonts w:cs="Arial"/>
          <w:snapToGrid w:val="0"/>
          <w:color w:val="008000"/>
          <w:sz w:val="18"/>
          <w:szCs w:val="18"/>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does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 xml:space="preserve">does </w:t>
      </w:r>
      <w:r w:rsidRPr="00333206">
        <w:rPr>
          <w:rFonts w:cs="Arial"/>
          <w:b/>
          <w:snapToGrid w:val="0"/>
          <w:sz w:val="24"/>
          <w:szCs w:val="24"/>
          <w:u w:val="single"/>
        </w:rPr>
        <w:t>not</w:t>
      </w:r>
      <w:r w:rsidRPr="00333206">
        <w:rPr>
          <w:rFonts w:cs="Arial"/>
          <w:b/>
          <w:snapToGrid w:val="0"/>
          <w:sz w:val="24"/>
          <w:szCs w:val="24"/>
        </w:rPr>
        <w:t xml:space="preserve">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Explain why it is not reasonable and appropriate to adopt the implementation specification.  Then explain either: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equivalent alternative measure which the lab </w:t>
      </w:r>
      <w:r w:rsidRPr="00333206">
        <w:rPr>
          <w:rFonts w:ascii="Arial" w:hAnsi="Arial" w:cs="Arial"/>
          <w:b/>
          <w:i/>
          <w:snapToGrid w:val="0"/>
          <w:color w:val="008000"/>
          <w:sz w:val="18"/>
          <w:szCs w:val="18"/>
        </w:rPr>
        <w:t>does adopt</w:t>
      </w:r>
      <w:r w:rsidRPr="00333206">
        <w:rPr>
          <w:rFonts w:ascii="Arial" w:hAnsi="Arial" w:cs="Arial"/>
          <w:i/>
          <w:snapToGrid w:val="0"/>
          <w:color w:val="008000"/>
          <w:sz w:val="18"/>
          <w:szCs w:val="18"/>
        </w:rPr>
        <w:t>, or,</w:t>
      </w:r>
    </w:p>
    <w:p w:rsidR="0075608F"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Pr>
          <w:rFonts w:ascii="Arial" w:hAnsi="Arial" w:cs="Arial"/>
          <w:b/>
          <w:i/>
          <w:snapToGrid w:val="0"/>
          <w:color w:val="008000"/>
          <w:sz w:val="18"/>
          <w:szCs w:val="18"/>
        </w:rPr>
        <w:t xml:space="preserve"> adopt</w:t>
      </w:r>
      <w:r w:rsidRPr="002A6014">
        <w:rPr>
          <w:rFonts w:ascii="Arial" w:hAnsi="Arial" w:cs="Arial"/>
          <w:i/>
          <w:snapToGrid w:val="0"/>
          <w:color w:val="008000"/>
          <w:sz w:val="18"/>
          <w:szCs w:val="18"/>
        </w:rPr>
        <w:t xml:space="preserve"> an equivalent alternative measure.</w:t>
      </w:r>
    </w:p>
    <w:p w:rsidR="004D4AEB"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4D4AEB" w:rsidRPr="00EC06FC" w:rsidRDefault="004D4AEB" w:rsidP="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EC06FC">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r w:rsidRPr="00333206">
        <w:rPr>
          <w:rFonts w:cs="Arial"/>
          <w:b/>
          <w:snapToGrid w:val="0"/>
          <w:color w:val="000000"/>
          <w:sz w:val="24"/>
          <w:szCs w:val="24"/>
        </w:rPr>
        <w:t xml:space="preserve">8)  EVALUATION </w:t>
      </w:r>
      <w:r>
        <w:rPr>
          <w:rFonts w:cs="Arial"/>
          <w:b/>
          <w:snapToGrid w:val="0"/>
          <w:color w:val="000000"/>
          <w:sz w:val="24"/>
          <w:szCs w:val="24"/>
        </w:rPr>
        <w:t xml:space="preserve">(Required - </w:t>
      </w:r>
      <w:proofErr w:type="spellStart"/>
      <w:proofErr w:type="gramStart"/>
      <w:r>
        <w:rPr>
          <w:rFonts w:cs="Arial"/>
          <w:b/>
          <w:snapToGrid w:val="0"/>
          <w:color w:val="000000"/>
          <w:sz w:val="24"/>
          <w:szCs w:val="24"/>
        </w:rPr>
        <w:t>Std</w:t>
      </w:r>
      <w:proofErr w:type="spellEnd"/>
      <w:proofErr w:type="gramEnd"/>
      <w:r>
        <w:rPr>
          <w:rFonts w:cs="Arial"/>
          <w:b/>
          <w:snapToGrid w:val="0"/>
          <w:color w:val="000000"/>
          <w:sz w:val="24"/>
          <w:szCs w:val="24"/>
        </w:rPr>
        <w:t>)</w:t>
      </w:r>
      <w:r w:rsidRPr="00333206">
        <w:rPr>
          <w:rFonts w:cs="Arial"/>
          <w:b/>
          <w:snapToGrid w:val="0"/>
          <w:color w:val="00000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Perform a periodic technical and nontechnical evaluation, based initially upon the standards implemented under this rule and subsequently, in response to environmental or operational changes affecting the security of electronic protected health information, that establishes the extent to which a</w:t>
      </w:r>
      <w:r w:rsidR="0075608F">
        <w:rPr>
          <w:rFonts w:ascii="Arial" w:hAnsi="Arial" w:cs="Arial"/>
          <w:snapToGrid w:val="0"/>
          <w:color w:val="0000FF"/>
          <w:sz w:val="16"/>
          <w:szCs w:val="16"/>
        </w:rPr>
        <w:t xml:space="preserve"> covered</w:t>
      </w:r>
      <w:r w:rsidRPr="00333206">
        <w:rPr>
          <w:rFonts w:ascii="Arial" w:hAnsi="Arial" w:cs="Arial"/>
          <w:snapToGrid w:val="0"/>
          <w:color w:val="0000FF"/>
          <w:sz w:val="16"/>
          <w:szCs w:val="16"/>
        </w:rPr>
        <w:t xml:space="preserve"> entity's </w:t>
      </w:r>
      <w:r w:rsidR="0075608F">
        <w:rPr>
          <w:rFonts w:ascii="Arial" w:hAnsi="Arial" w:cs="Arial"/>
          <w:snapToGrid w:val="0"/>
          <w:color w:val="0000FF"/>
          <w:sz w:val="16"/>
          <w:szCs w:val="16"/>
        </w:rPr>
        <w:t xml:space="preserve">or business </w:t>
      </w:r>
      <w:proofErr w:type="spellStart"/>
      <w:r w:rsidR="0075608F">
        <w:rPr>
          <w:rFonts w:ascii="Arial" w:hAnsi="Arial" w:cs="Arial"/>
          <w:snapToGrid w:val="0"/>
          <w:color w:val="0000FF"/>
          <w:sz w:val="16"/>
          <w:szCs w:val="16"/>
        </w:rPr>
        <w:t>associate’s</w:t>
      </w:r>
      <w:proofErr w:type="spellEnd"/>
      <w:r w:rsidR="0075608F">
        <w:rPr>
          <w:rFonts w:ascii="Arial" w:hAnsi="Arial" w:cs="Arial"/>
          <w:snapToGrid w:val="0"/>
          <w:color w:val="0000FF"/>
          <w:sz w:val="16"/>
          <w:szCs w:val="16"/>
        </w:rPr>
        <w:t xml:space="preserve"> </w:t>
      </w:r>
      <w:r w:rsidR="008A5632">
        <w:rPr>
          <w:rFonts w:ascii="Arial" w:hAnsi="Arial" w:cs="Arial"/>
          <w:snapToGrid w:val="0"/>
          <w:color w:val="0000FF"/>
          <w:sz w:val="16"/>
          <w:szCs w:val="16"/>
        </w:rPr>
        <w:t xml:space="preserve">(if applicable) </w:t>
      </w:r>
      <w:r w:rsidRPr="00333206">
        <w:rPr>
          <w:rFonts w:ascii="Arial" w:hAnsi="Arial" w:cs="Arial"/>
          <w:snapToGrid w:val="0"/>
          <w:color w:val="0000FF"/>
          <w:sz w:val="16"/>
          <w:szCs w:val="16"/>
        </w:rPr>
        <w:t>security policies and procedures meet the requirements of this subpart.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 has developed a checklist and is performing the evaluation periodically.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Develop a checklist that is used to confirm that each part of the HIPAA Security requirements that are intended to be implemented are, in fact, implemented satisfactorily.  The evaluation should be performed periodically.</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45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sz w:val="24"/>
          <w:szCs w:val="24"/>
        </w:rPr>
      </w:pPr>
      <w:r w:rsidRPr="00333206">
        <w:rPr>
          <w:rFonts w:cs="Arial"/>
          <w:b/>
          <w:snapToGrid w:val="0"/>
          <w:sz w:val="24"/>
          <w:szCs w:val="24"/>
        </w:rPr>
        <w:t xml:space="preserve">9)  BUSINESS ASSOCIATE </w:t>
      </w:r>
      <w:r w:rsidR="006C741D">
        <w:rPr>
          <w:rFonts w:cs="Arial"/>
          <w:b/>
          <w:snapToGrid w:val="0"/>
          <w:sz w:val="24"/>
          <w:szCs w:val="24"/>
        </w:rPr>
        <w:t>AGREEMENTS</w:t>
      </w:r>
      <w:r w:rsidR="006C741D" w:rsidRPr="00333206">
        <w:rPr>
          <w:rFonts w:cs="Arial"/>
          <w:b/>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sz w:val="24"/>
          <w:szCs w:val="24"/>
        </w:rPr>
      </w:pPr>
    </w:p>
    <w:p w:rsidR="002E02B7" w:rsidRPr="00333206" w:rsidRDefault="00EC06FC" w:rsidP="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0000"/>
          <w:sz w:val="24"/>
          <w:szCs w:val="24"/>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See discussion of Business Associate Agreements under Section 164.314 (“Organizational Requirements”) below a</w:t>
      </w:r>
      <w:r w:rsidR="002E02B7" w:rsidRPr="005F2824">
        <w:rPr>
          <w:rFonts w:ascii="Arial" w:hAnsi="Arial" w:cs="Arial"/>
          <w:i/>
          <w:snapToGrid w:val="0"/>
          <w:color w:val="008000"/>
          <w:sz w:val="18"/>
          <w:szCs w:val="18"/>
        </w:rPr>
        <w:t xml:space="preserve">t page </w:t>
      </w:r>
      <w:r w:rsidR="006C741D">
        <w:rPr>
          <w:rFonts w:ascii="Arial" w:hAnsi="Arial" w:cs="Arial"/>
          <w:i/>
          <w:snapToGrid w:val="0"/>
          <w:color w:val="008000"/>
          <w:sz w:val="18"/>
          <w:szCs w:val="18"/>
        </w:rPr>
        <w:t>33</w:t>
      </w:r>
      <w:r w:rsidR="002E02B7" w:rsidRPr="005F2824">
        <w:rPr>
          <w:rFonts w:ascii="Arial" w:hAnsi="Arial" w:cs="Arial"/>
          <w:i/>
          <w:snapToGrid w:val="0"/>
          <w:color w:val="008000"/>
          <w:sz w:val="18"/>
          <w:szCs w:val="18"/>
        </w:rPr>
        <w:t>.</w:t>
      </w:r>
      <w:bookmarkStart w:id="3" w:name="Document0zzSDUNumber234"/>
      <w:bookmarkEnd w:id="3"/>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sz w:val="24"/>
          <w:szCs w:val="24"/>
        </w:rPr>
      </w:pPr>
      <w:r w:rsidRPr="00333206">
        <w:rPr>
          <w:rFonts w:cs="Arial"/>
          <w:snapToGrid w:val="0"/>
          <w:color w:val="000000"/>
          <w:sz w:val="24"/>
          <w:szCs w:val="24"/>
        </w:rPr>
        <w:br w:type="page"/>
      </w:r>
      <w:r w:rsidRPr="00333206">
        <w:rPr>
          <w:rFonts w:cs="Arial"/>
          <w:b/>
          <w:snapToGrid w:val="0"/>
          <w:color w:val="000000"/>
          <w:sz w:val="24"/>
          <w:szCs w:val="24"/>
        </w:rPr>
        <w:lastRenderedPageBreak/>
        <w:t xml:space="preserve">B.  PHYSICAL SAFEGUARDS - Section 164.310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r w:rsidRPr="00333206">
        <w:rPr>
          <w:rFonts w:cs="Arial"/>
          <w:b/>
          <w:snapToGrid w:val="0"/>
          <w:color w:val="000000"/>
          <w:sz w:val="24"/>
          <w:szCs w:val="24"/>
        </w:rPr>
        <w:t>1)  FACILITY ACCESS CONTROLS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policies and procedures to limit physical access to its electronic information systems and the facility or facilities in which they are housed, while ensuring that properly authorized access is allowed.</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tab/>
      </w:r>
      <w:proofErr w:type="spellStart"/>
      <w:r w:rsidRPr="00BF543B">
        <w:rPr>
          <w:rFonts w:cs="Arial"/>
          <w:b/>
          <w:snapToGrid w:val="0"/>
          <w:color w:val="000000"/>
          <w:sz w:val="24"/>
          <w:szCs w:val="24"/>
        </w:rPr>
        <w:t>i</w:t>
      </w:r>
      <w:proofErr w:type="spellEnd"/>
      <w:r w:rsidRPr="00BF543B">
        <w:rPr>
          <w:rFonts w:cs="Arial"/>
          <w:b/>
          <w:snapToGrid w:val="0"/>
          <w:color w:val="000000"/>
          <w:sz w:val="24"/>
          <w:szCs w:val="24"/>
        </w:rPr>
        <w:t>)  Contingency operations</w:t>
      </w:r>
      <w:r w:rsidRPr="00333206">
        <w:rPr>
          <w:rFonts w:cs="Arial"/>
          <w:snapToGrid w:val="0"/>
          <w:color w:val="000000"/>
          <w:sz w:val="24"/>
          <w:szCs w:val="24"/>
        </w:rPr>
        <w:t xml:space="preserve"> </w:t>
      </w:r>
      <w:r>
        <w:rPr>
          <w:rFonts w:cs="Arial"/>
          <w:b/>
          <w:snapToGrid w:val="0"/>
          <w:color w:val="000000"/>
          <w:sz w:val="24"/>
          <w:szCs w:val="24"/>
        </w:rPr>
        <w:t xml:space="preserve">(Addressable - </w:t>
      </w:r>
      <w:proofErr w:type="spellStart"/>
      <w:r>
        <w:rPr>
          <w:rFonts w:cs="Arial"/>
          <w:b/>
          <w:snapToGrid w:val="0"/>
          <w:color w:val="000000"/>
          <w:sz w:val="24"/>
          <w:szCs w:val="24"/>
        </w:rPr>
        <w:t>ImpSpec</w:t>
      </w:r>
      <w:proofErr w:type="spellEnd"/>
      <w:r>
        <w:rPr>
          <w:rFonts w:cs="Arial"/>
          <w:b/>
          <w:snapToGrid w:val="0"/>
          <w:color w:val="000000"/>
          <w:sz w:val="24"/>
          <w:szCs w:val="24"/>
        </w:rPr>
        <w:t xml:space="preserve">) </w:t>
      </w:r>
      <w:proofErr w:type="gramStart"/>
      <w:r>
        <w:rPr>
          <w:rFonts w:ascii="Arial" w:hAnsi="Arial" w:cs="Arial"/>
          <w:b/>
          <w:snapToGrid w:val="0"/>
          <w:color w:val="000000"/>
          <w:sz w:val="12"/>
          <w:szCs w:val="12"/>
        </w:rPr>
        <w:t>Check</w:t>
      </w:r>
      <w:proofErr w:type="gramEnd"/>
      <w:r>
        <w:rPr>
          <w:rFonts w:ascii="Arial" w:hAnsi="Arial" w:cs="Arial"/>
          <w:b/>
          <w:snapToGrid w:val="0"/>
          <w:color w:val="000000"/>
          <w:sz w:val="12"/>
          <w:szCs w:val="12"/>
        </w:rPr>
        <w:t xml:space="preserve"> one box below</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Establish (and implement as needed) procedures that allow facility access in support of restoration of lost data under the disaster recovery plan and emergency mode operations plan in the event of an emergency. </w:t>
      </w:r>
    </w:p>
    <w:p w:rsidR="004D4AEB" w:rsidRPr="00333206"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In the event of a disaster, recovery of data and re-establishment of operations is necessary.  In some cases, the original lab facility can be used.  In other cases, an alternate site must be used.  In either case, facility access control is required.</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00421BEE">
        <w:rPr>
          <w:rFonts w:cs="Arial"/>
          <w:snapToGrid w:val="0"/>
          <w:color w:val="FF0000"/>
          <w:sz w:val="24"/>
          <w:szCs w:val="24"/>
        </w:rPr>
        <w:t xml:space="preserve">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0B52EB"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0B52EB">
        <w:rPr>
          <w:rFonts w:ascii="Arial" w:hAnsi="Arial" w:cs="Arial"/>
          <w:i/>
          <w:snapToGrid w:val="0"/>
          <w:color w:val="008000"/>
          <w:sz w:val="18"/>
          <w:szCs w:val="18"/>
        </w:rPr>
        <w:t>Describe your process such as (a) only authorized people being issued keys and/or pass codes or (b) admission being granted by an employee who observes any person entering the building; and (c) in the event of a disaster, access to our lab would follow the same procedure described above.  If an alternate site is necessary, the access control plan would mimic the plan used at our lab.</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does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 xml:space="preserve">does </w:t>
      </w:r>
      <w:r w:rsidRPr="00333206">
        <w:rPr>
          <w:rFonts w:cs="Arial"/>
          <w:b/>
          <w:snapToGrid w:val="0"/>
          <w:sz w:val="24"/>
          <w:szCs w:val="24"/>
          <w:u w:val="single"/>
        </w:rPr>
        <w:t>not</w:t>
      </w:r>
      <w:r w:rsidRPr="00333206">
        <w:rPr>
          <w:rFonts w:cs="Arial"/>
          <w:b/>
          <w:snapToGrid w:val="0"/>
          <w:sz w:val="24"/>
          <w:szCs w:val="24"/>
        </w:rPr>
        <w:t xml:space="preserve">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Explain why it is not reasonable and appropriate to adopt the implementation specification.  Then explain either: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equivalent alternative measure which the lab </w:t>
      </w:r>
      <w:r w:rsidRPr="00333206">
        <w:rPr>
          <w:rFonts w:ascii="Arial" w:hAnsi="Arial" w:cs="Arial"/>
          <w:b/>
          <w:i/>
          <w:snapToGrid w:val="0"/>
          <w:color w:val="008000"/>
          <w:sz w:val="18"/>
          <w:szCs w:val="18"/>
        </w:rPr>
        <w:t>does adopt</w:t>
      </w:r>
      <w:r w:rsidRPr="00333206">
        <w:rPr>
          <w:rFonts w:ascii="Arial" w:hAnsi="Arial" w:cs="Arial"/>
          <w:i/>
          <w:snapToGrid w:val="0"/>
          <w:color w:val="008000"/>
          <w:sz w:val="18"/>
          <w:szCs w:val="18"/>
        </w:rPr>
        <w:t>, or,</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Pr>
          <w:rFonts w:ascii="Arial" w:hAnsi="Arial" w:cs="Arial"/>
          <w:b/>
          <w:i/>
          <w:snapToGrid w:val="0"/>
          <w:color w:val="008000"/>
          <w:sz w:val="18"/>
          <w:szCs w:val="18"/>
        </w:rPr>
        <w:t xml:space="preserve"> adopt</w:t>
      </w:r>
      <w:r w:rsidRPr="002A6014">
        <w:rPr>
          <w:rFonts w:ascii="Arial" w:hAnsi="Arial" w:cs="Arial"/>
          <w:i/>
          <w:snapToGrid w:val="0"/>
          <w:color w:val="008000"/>
          <w:sz w:val="18"/>
          <w:szCs w:val="18"/>
        </w:rPr>
        <w:t xml:space="preserve"> an equivalent alternative measure.</w:t>
      </w:r>
    </w:p>
    <w:p w:rsidR="004D4AEB"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p>
    <w:p w:rsidR="004D4AEB" w:rsidRPr="00EC06FC" w:rsidRDefault="004D4AEB" w:rsidP="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EC06FC">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4D4AEB"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Pr>
          <w:rFonts w:cs="Arial"/>
          <w:snapToGrid w:val="0"/>
          <w:color w:val="000000"/>
          <w:sz w:val="24"/>
          <w:szCs w:val="24"/>
        </w:rPr>
        <w:br w:type="page"/>
      </w:r>
      <w:r w:rsidRPr="00333206">
        <w:rPr>
          <w:rFonts w:cs="Arial"/>
          <w:snapToGrid w:val="0"/>
          <w:color w:val="000000"/>
          <w:sz w:val="24"/>
          <w:szCs w:val="24"/>
        </w:rPr>
        <w:lastRenderedPageBreak/>
        <w:tab/>
      </w:r>
      <w:r w:rsidRPr="00BF543B">
        <w:rPr>
          <w:rFonts w:cs="Arial"/>
          <w:b/>
          <w:snapToGrid w:val="0"/>
          <w:color w:val="000000"/>
          <w:sz w:val="24"/>
          <w:szCs w:val="24"/>
        </w:rPr>
        <w:t>ii)  Facility security plan</w:t>
      </w:r>
      <w:r w:rsidRPr="00333206">
        <w:rPr>
          <w:rFonts w:cs="Arial"/>
          <w:snapToGrid w:val="0"/>
          <w:color w:val="000000"/>
          <w:sz w:val="24"/>
          <w:szCs w:val="24"/>
        </w:rPr>
        <w:t xml:space="preserve"> </w:t>
      </w:r>
      <w:r>
        <w:rPr>
          <w:rFonts w:cs="Arial"/>
          <w:b/>
          <w:snapToGrid w:val="0"/>
          <w:color w:val="000000"/>
          <w:sz w:val="24"/>
          <w:szCs w:val="24"/>
        </w:rPr>
        <w:t xml:space="preserve">(Addressable - </w:t>
      </w:r>
      <w:proofErr w:type="spellStart"/>
      <w:r>
        <w:rPr>
          <w:rFonts w:cs="Arial"/>
          <w:b/>
          <w:snapToGrid w:val="0"/>
          <w:color w:val="000000"/>
          <w:sz w:val="24"/>
          <w:szCs w:val="24"/>
        </w:rPr>
        <w:t>ImpSpec</w:t>
      </w:r>
      <w:proofErr w:type="spellEnd"/>
      <w:r>
        <w:rPr>
          <w:rFonts w:cs="Arial"/>
          <w:b/>
          <w:snapToGrid w:val="0"/>
          <w:color w:val="000000"/>
          <w:sz w:val="24"/>
          <w:szCs w:val="24"/>
        </w:rPr>
        <w:t xml:space="preserve">) </w:t>
      </w:r>
      <w:r>
        <w:rPr>
          <w:rFonts w:ascii="Arial" w:hAnsi="Arial" w:cs="Arial"/>
          <w:b/>
          <w:snapToGrid w:val="0"/>
          <w:color w:val="000000"/>
          <w:sz w:val="12"/>
          <w:szCs w:val="12"/>
        </w:rPr>
        <w:t>Check one box below</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policies and procedures to safeguard the facility and the equipment therein from unauthorized physical access, tampering, and theft.</w:t>
      </w:r>
    </w:p>
    <w:p w:rsidR="004D4AEB" w:rsidRPr="00333206"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EC06FC">
        <w:rPr>
          <w:rFonts w:ascii="Arial" w:hAnsi="Arial" w:cs="Arial"/>
          <w:b/>
          <w:i/>
          <w:snapToGrid w:val="0"/>
          <w:color w:val="008000"/>
          <w:sz w:val="18"/>
          <w:szCs w:val="18"/>
        </w:rPr>
        <w:t>sez</w:t>
      </w:r>
      <w:proofErr w:type="spellEnd"/>
      <w:r w:rsidRPr="00EC06FC">
        <w:rPr>
          <w:rFonts w:ascii="Arial" w:hAnsi="Arial" w:cs="Arial"/>
          <w:i/>
          <w:snapToGrid w:val="0"/>
          <w:color w:val="008000"/>
          <w:sz w:val="18"/>
          <w:szCs w:val="18"/>
        </w:rPr>
        <w:t xml:space="preserve">:  </w:t>
      </w:r>
      <w:r w:rsidR="002E02B7" w:rsidRPr="00EC06FC">
        <w:rPr>
          <w:rFonts w:ascii="Arial" w:hAnsi="Arial" w:cs="Arial"/>
          <w:i/>
          <w:snapToGrid w:val="0"/>
          <w:color w:val="008000"/>
          <w:sz w:val="18"/>
          <w:szCs w:val="18"/>
        </w:rPr>
        <w:t xml:space="preserve">Your facility that houses the equipment that has access to </w:t>
      </w:r>
      <w:proofErr w:type="spellStart"/>
      <w:r w:rsidR="002E02B7" w:rsidRPr="00EC06FC">
        <w:rPr>
          <w:rFonts w:ascii="Arial" w:hAnsi="Arial" w:cs="Arial"/>
          <w:i/>
          <w:snapToGrid w:val="0"/>
          <w:color w:val="008000"/>
          <w:sz w:val="18"/>
          <w:szCs w:val="18"/>
        </w:rPr>
        <w:t>ePHI</w:t>
      </w:r>
      <w:proofErr w:type="spellEnd"/>
      <w:r w:rsidR="002E02B7" w:rsidRPr="00EC06FC">
        <w:rPr>
          <w:rFonts w:ascii="Arial" w:hAnsi="Arial" w:cs="Arial"/>
          <w:i/>
          <w:snapToGrid w:val="0"/>
          <w:color w:val="008000"/>
          <w:sz w:val="18"/>
          <w:szCs w:val="18"/>
        </w:rPr>
        <w:t xml:space="preserve"> information should have policies and procedures in place that require authorized physical access to such facility, protects against equipment being tampered with, and has a facility security system that protects the </w:t>
      </w:r>
      <w:proofErr w:type="spellStart"/>
      <w:r w:rsidR="002E02B7" w:rsidRPr="00EC06FC">
        <w:rPr>
          <w:rFonts w:ascii="Arial" w:hAnsi="Arial" w:cs="Arial"/>
          <w:i/>
          <w:snapToGrid w:val="0"/>
          <w:color w:val="008000"/>
          <w:sz w:val="18"/>
          <w:szCs w:val="18"/>
        </w:rPr>
        <w:t>ePHI</w:t>
      </w:r>
      <w:proofErr w:type="spellEnd"/>
      <w:r w:rsidR="002E02B7" w:rsidRPr="00EC06FC">
        <w:rPr>
          <w:rFonts w:ascii="Arial" w:hAnsi="Arial" w:cs="Arial"/>
          <w:i/>
          <w:snapToGrid w:val="0"/>
          <w:color w:val="008000"/>
          <w:sz w:val="18"/>
          <w:szCs w:val="18"/>
        </w:rPr>
        <w:t xml:space="preserve"> information from theft.  To the extent your facility allows the use of off-site equipment that has access to </w:t>
      </w:r>
      <w:proofErr w:type="spellStart"/>
      <w:r w:rsidR="002E02B7" w:rsidRPr="00EC06FC">
        <w:rPr>
          <w:rFonts w:ascii="Arial" w:hAnsi="Arial" w:cs="Arial"/>
          <w:i/>
          <w:snapToGrid w:val="0"/>
          <w:color w:val="008000"/>
          <w:sz w:val="18"/>
          <w:szCs w:val="18"/>
        </w:rPr>
        <w:t>ePHI</w:t>
      </w:r>
      <w:proofErr w:type="spellEnd"/>
      <w:r w:rsidR="002E02B7" w:rsidRPr="00EC06FC">
        <w:rPr>
          <w:rFonts w:ascii="Arial" w:hAnsi="Arial" w:cs="Arial"/>
          <w:i/>
          <w:snapToGrid w:val="0"/>
          <w:color w:val="008000"/>
          <w:sz w:val="18"/>
          <w:szCs w:val="18"/>
        </w:rPr>
        <w:t xml:space="preserve"> information, the policies and procedures should address protection and access to such equipment.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00421BEE">
        <w:rPr>
          <w:rFonts w:cs="Arial"/>
          <w:snapToGrid w:val="0"/>
          <w:color w:val="FF0000"/>
          <w:sz w:val="24"/>
          <w:szCs w:val="24"/>
        </w:rPr>
        <w:t xml:space="preserve">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0B52EB"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0B52EB">
        <w:rPr>
          <w:rFonts w:ascii="Arial" w:hAnsi="Arial" w:cs="Arial"/>
          <w:i/>
          <w:snapToGrid w:val="0"/>
          <w:color w:val="008000"/>
          <w:sz w:val="18"/>
          <w:szCs w:val="18"/>
        </w:rPr>
        <w:t xml:space="preserve">Describe how your lab safeguards your facility and equipment from having unauthorized physical access, tampering and theft; such as:  our facility has a written policy defining our procedures protecting against unauthorized access, tampering or theft of </w:t>
      </w:r>
      <w:proofErr w:type="spellStart"/>
      <w:r w:rsidR="002E02B7" w:rsidRPr="000B52EB">
        <w:rPr>
          <w:rFonts w:ascii="Arial" w:hAnsi="Arial" w:cs="Arial"/>
          <w:i/>
          <w:snapToGrid w:val="0"/>
          <w:color w:val="008000"/>
          <w:sz w:val="18"/>
          <w:szCs w:val="18"/>
        </w:rPr>
        <w:t>ePHI</w:t>
      </w:r>
      <w:proofErr w:type="spellEnd"/>
      <w:r w:rsidR="002E02B7" w:rsidRPr="000B52EB">
        <w:rPr>
          <w:rFonts w:ascii="Arial" w:hAnsi="Arial" w:cs="Arial"/>
          <w:i/>
          <w:snapToGrid w:val="0"/>
          <w:color w:val="008000"/>
          <w:sz w:val="18"/>
          <w:szCs w:val="18"/>
        </w:rPr>
        <w:t xml:space="preserve"> information</w:t>
      </w:r>
      <w:proofErr w:type="gramStart"/>
      <w:r w:rsidR="002E02B7" w:rsidRPr="000B52EB">
        <w:rPr>
          <w:rFonts w:ascii="Arial" w:hAnsi="Arial" w:cs="Arial"/>
          <w:i/>
          <w:snapToGrid w:val="0"/>
          <w:color w:val="008000"/>
          <w:sz w:val="18"/>
          <w:szCs w:val="18"/>
        </w:rPr>
        <w:t>.(</w:t>
      </w:r>
      <w:proofErr w:type="gramEnd"/>
      <w:r w:rsidR="002E02B7" w:rsidRPr="000B52EB">
        <w:rPr>
          <w:rFonts w:ascii="Arial" w:hAnsi="Arial" w:cs="Arial"/>
          <w:i/>
          <w:snapToGrid w:val="0"/>
          <w:color w:val="008000"/>
          <w:sz w:val="18"/>
          <w:szCs w:val="18"/>
        </w:rPr>
        <w:t>reference written policy name and location).  Our facility has a managed access security system that is control by a trained associated or a password control electronic access system (keyed or alarm code security alarm system) protecting against tampering and theft of</w:t>
      </w:r>
      <w:r w:rsidR="002E02B7">
        <w:rPr>
          <w:rFonts w:ascii="Arial" w:hAnsi="Arial" w:cs="Arial"/>
          <w:i/>
          <w:snapToGrid w:val="0"/>
          <w:color w:val="008000"/>
          <w:sz w:val="18"/>
          <w:szCs w:val="18"/>
        </w:rPr>
        <w:t xml:space="preserve"> </w:t>
      </w:r>
      <w:proofErr w:type="spellStart"/>
      <w:r w:rsidR="002E02B7">
        <w:rPr>
          <w:rFonts w:ascii="Arial" w:hAnsi="Arial" w:cs="Arial"/>
          <w:i/>
          <w:snapToGrid w:val="0"/>
          <w:color w:val="008000"/>
          <w:sz w:val="18"/>
          <w:szCs w:val="18"/>
        </w:rPr>
        <w:t>ePHI</w:t>
      </w:r>
      <w:proofErr w:type="spellEnd"/>
      <w:r w:rsidR="002E02B7">
        <w:rPr>
          <w:rFonts w:ascii="Arial" w:hAnsi="Arial" w:cs="Arial"/>
          <w:i/>
          <w:snapToGrid w:val="0"/>
          <w:color w:val="008000"/>
          <w:sz w:val="18"/>
          <w:szCs w:val="18"/>
        </w:rPr>
        <w:t xml:space="preserve"> information at all times.</w:t>
      </w:r>
      <w:r w:rsidR="002E02B7" w:rsidRPr="000B52EB">
        <w:rPr>
          <w:rFonts w:ascii="Arial" w:hAnsi="Arial" w:cs="Arial"/>
          <w:i/>
          <w:snapToGrid w:val="0"/>
          <w:color w:val="008000"/>
          <w:sz w:val="18"/>
          <w:szCs w:val="18"/>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does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 xml:space="preserve">does </w:t>
      </w:r>
      <w:r w:rsidRPr="00333206">
        <w:rPr>
          <w:rFonts w:cs="Arial"/>
          <w:b/>
          <w:snapToGrid w:val="0"/>
          <w:sz w:val="24"/>
          <w:szCs w:val="24"/>
          <w:u w:val="single"/>
        </w:rPr>
        <w:t>not</w:t>
      </w:r>
      <w:r w:rsidRPr="00333206">
        <w:rPr>
          <w:rFonts w:cs="Arial"/>
          <w:b/>
          <w:snapToGrid w:val="0"/>
          <w:sz w:val="24"/>
          <w:szCs w:val="24"/>
        </w:rPr>
        <w:t xml:space="preserve">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Explain why it is not reasonable and appropriate to adopt the implementation specification.  Then explain either: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equivalent alternative measure which the lab </w:t>
      </w:r>
      <w:r w:rsidRPr="00333206">
        <w:rPr>
          <w:rFonts w:ascii="Arial" w:hAnsi="Arial" w:cs="Arial"/>
          <w:b/>
          <w:i/>
          <w:snapToGrid w:val="0"/>
          <w:color w:val="008000"/>
          <w:sz w:val="18"/>
          <w:szCs w:val="18"/>
        </w:rPr>
        <w:t>does adopt</w:t>
      </w:r>
      <w:r w:rsidRPr="00333206">
        <w:rPr>
          <w:rFonts w:ascii="Arial" w:hAnsi="Arial" w:cs="Arial"/>
          <w:i/>
          <w:snapToGrid w:val="0"/>
          <w:color w:val="008000"/>
          <w:sz w:val="18"/>
          <w:szCs w:val="18"/>
        </w:rPr>
        <w:t>, or,</w:t>
      </w:r>
    </w:p>
    <w:p w:rsidR="009C6D1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Pr>
          <w:rFonts w:ascii="Arial" w:hAnsi="Arial" w:cs="Arial"/>
          <w:b/>
          <w:i/>
          <w:snapToGrid w:val="0"/>
          <w:color w:val="008000"/>
          <w:sz w:val="18"/>
          <w:szCs w:val="18"/>
        </w:rPr>
        <w:t xml:space="preserve"> adopt</w:t>
      </w:r>
      <w:r w:rsidRPr="002A6014">
        <w:rPr>
          <w:rFonts w:ascii="Arial" w:hAnsi="Arial" w:cs="Arial"/>
          <w:i/>
          <w:snapToGrid w:val="0"/>
          <w:color w:val="008000"/>
          <w:sz w:val="18"/>
          <w:szCs w:val="18"/>
        </w:rPr>
        <w:t xml:space="preserve"> an equivalent alternative measure.</w:t>
      </w:r>
    </w:p>
    <w:p w:rsidR="004D4AEB"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4D4AEB" w:rsidRPr="00EC06FC" w:rsidRDefault="004D4AEB" w:rsidP="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EC06FC">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tab/>
      </w:r>
      <w:r w:rsidRPr="00BF543B">
        <w:rPr>
          <w:rFonts w:cs="Arial"/>
          <w:b/>
          <w:snapToGrid w:val="0"/>
          <w:color w:val="000000"/>
          <w:sz w:val="24"/>
          <w:szCs w:val="24"/>
        </w:rPr>
        <w:t>iii)  Access control and validation procedures</w:t>
      </w:r>
      <w:r w:rsidRPr="00333206">
        <w:rPr>
          <w:rFonts w:cs="Arial"/>
          <w:snapToGrid w:val="0"/>
          <w:color w:val="000000"/>
          <w:sz w:val="24"/>
          <w:szCs w:val="24"/>
        </w:rPr>
        <w:t xml:space="preserve"> </w:t>
      </w:r>
      <w:r>
        <w:rPr>
          <w:rFonts w:cs="Arial"/>
          <w:b/>
          <w:snapToGrid w:val="0"/>
          <w:color w:val="000000"/>
          <w:sz w:val="24"/>
          <w:szCs w:val="24"/>
        </w:rPr>
        <w:t xml:space="preserve">(Addressable - </w:t>
      </w:r>
      <w:proofErr w:type="spellStart"/>
      <w:r>
        <w:rPr>
          <w:rFonts w:cs="Arial"/>
          <w:b/>
          <w:snapToGrid w:val="0"/>
          <w:color w:val="000000"/>
          <w:sz w:val="24"/>
          <w:szCs w:val="24"/>
        </w:rPr>
        <w:t>ImpSpec</w:t>
      </w:r>
      <w:proofErr w:type="spellEnd"/>
      <w:r>
        <w:rPr>
          <w:rFonts w:cs="Arial"/>
          <w:b/>
          <w:snapToGrid w:val="0"/>
          <w:color w:val="000000"/>
          <w:sz w:val="24"/>
          <w:szCs w:val="24"/>
        </w:rPr>
        <w:t xml:space="preserve">) </w:t>
      </w:r>
      <w:proofErr w:type="gramStart"/>
      <w:r>
        <w:rPr>
          <w:rFonts w:ascii="Arial" w:hAnsi="Arial" w:cs="Arial"/>
          <w:b/>
          <w:snapToGrid w:val="0"/>
          <w:color w:val="000000"/>
          <w:sz w:val="12"/>
          <w:szCs w:val="12"/>
        </w:rPr>
        <w:t>Check</w:t>
      </w:r>
      <w:proofErr w:type="gramEnd"/>
      <w:r>
        <w:rPr>
          <w:rFonts w:ascii="Arial" w:hAnsi="Arial" w:cs="Arial"/>
          <w:b/>
          <w:snapToGrid w:val="0"/>
          <w:color w:val="000000"/>
          <w:sz w:val="12"/>
          <w:szCs w:val="12"/>
        </w:rPr>
        <w:t xml:space="preserve"> one box below</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procedures to control and validate a person's access to facilities based on their role or function, including visitor control, and control of access to software programs for testing and revision.</w:t>
      </w:r>
    </w:p>
    <w:p w:rsidR="004D4AEB" w:rsidRPr="00333206"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 xml:space="preserve">Your laboratory should have procedures and physical controls in place that control person’s access to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information.  This should </w:t>
      </w:r>
      <w:proofErr w:type="spellStart"/>
      <w:r w:rsidR="002E02B7" w:rsidRPr="00333206">
        <w:rPr>
          <w:rFonts w:ascii="Arial" w:hAnsi="Arial" w:cs="Arial"/>
          <w:i/>
          <w:snapToGrid w:val="0"/>
          <w:color w:val="008000"/>
          <w:sz w:val="18"/>
          <w:szCs w:val="18"/>
        </w:rPr>
        <w:t>included</w:t>
      </w:r>
      <w:proofErr w:type="spellEnd"/>
      <w:r w:rsidR="002E02B7" w:rsidRPr="00333206">
        <w:rPr>
          <w:rFonts w:ascii="Arial" w:hAnsi="Arial" w:cs="Arial"/>
          <w:i/>
          <w:snapToGrid w:val="0"/>
          <w:color w:val="008000"/>
          <w:sz w:val="18"/>
          <w:szCs w:val="18"/>
        </w:rPr>
        <w:t xml:space="preserve"> access to</w:t>
      </w:r>
      <w:r w:rsidR="002E02B7">
        <w:rPr>
          <w:rFonts w:ascii="Arial" w:hAnsi="Arial" w:cs="Arial"/>
          <w:i/>
          <w:snapToGrid w:val="0"/>
          <w:color w:val="008000"/>
          <w:sz w:val="18"/>
          <w:szCs w:val="18"/>
        </w:rPr>
        <w:t xml:space="preserve"> the</w:t>
      </w:r>
      <w:r w:rsidR="002E02B7" w:rsidRPr="00333206">
        <w:rPr>
          <w:rFonts w:ascii="Arial" w:hAnsi="Arial" w:cs="Arial"/>
          <w:i/>
          <w:snapToGrid w:val="0"/>
          <w:color w:val="008000"/>
          <w:sz w:val="18"/>
          <w:szCs w:val="18"/>
        </w:rPr>
        <w:t xml:space="preserve"> area that physically houses the computers and the programs that allows access to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information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00421BEE">
        <w:rPr>
          <w:rFonts w:cs="Arial"/>
          <w:snapToGrid w:val="0"/>
          <w:color w:val="FF0000"/>
          <w:sz w:val="24"/>
          <w:szCs w:val="24"/>
        </w:rPr>
        <w:t xml:space="preserve">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4544D1"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4544D1">
        <w:rPr>
          <w:rFonts w:ascii="Arial" w:hAnsi="Arial" w:cs="Arial"/>
          <w:i/>
          <w:snapToGrid w:val="0"/>
          <w:color w:val="008000"/>
          <w:sz w:val="18"/>
          <w:szCs w:val="18"/>
        </w:rPr>
        <w:t>Describe your lab procedures to control and validate a person</w:t>
      </w:r>
      <w:r w:rsidR="009C6D15">
        <w:rPr>
          <w:rFonts w:ascii="Arial" w:hAnsi="Arial" w:cs="Arial"/>
          <w:i/>
          <w:snapToGrid w:val="0"/>
          <w:color w:val="008000"/>
          <w:sz w:val="18"/>
          <w:szCs w:val="18"/>
        </w:rPr>
        <w:t>’</w:t>
      </w:r>
      <w:r w:rsidR="002E02B7" w:rsidRPr="004544D1">
        <w:rPr>
          <w:rFonts w:ascii="Arial" w:hAnsi="Arial" w:cs="Arial"/>
          <w:i/>
          <w:snapToGrid w:val="0"/>
          <w:color w:val="008000"/>
          <w:sz w:val="18"/>
          <w:szCs w:val="18"/>
        </w:rPr>
        <w:t>s access to you</w:t>
      </w:r>
      <w:r w:rsidR="002E02B7">
        <w:rPr>
          <w:rFonts w:ascii="Arial" w:hAnsi="Arial" w:cs="Arial"/>
          <w:i/>
          <w:snapToGrid w:val="0"/>
          <w:color w:val="008000"/>
          <w:sz w:val="18"/>
          <w:szCs w:val="18"/>
        </w:rPr>
        <w:t>r</w:t>
      </w:r>
      <w:r w:rsidR="002E02B7" w:rsidRPr="004544D1">
        <w:rPr>
          <w:rFonts w:ascii="Arial" w:hAnsi="Arial" w:cs="Arial"/>
          <w:i/>
          <w:snapToGrid w:val="0"/>
          <w:color w:val="008000"/>
          <w:sz w:val="18"/>
          <w:szCs w:val="18"/>
        </w:rPr>
        <w:t xml:space="preserve"> facilities; such as:  </w:t>
      </w:r>
      <w:r w:rsidR="009C6D15">
        <w:rPr>
          <w:rFonts w:ascii="Arial" w:hAnsi="Arial" w:cs="Arial"/>
          <w:i/>
          <w:snapToGrid w:val="0"/>
          <w:color w:val="008000"/>
          <w:sz w:val="18"/>
          <w:szCs w:val="18"/>
        </w:rPr>
        <w:t xml:space="preserve">our facility controls and validates workforce members’ access to facilities based on their role or function, and </w:t>
      </w:r>
      <w:r w:rsidR="002E02B7" w:rsidRPr="004544D1">
        <w:rPr>
          <w:rFonts w:ascii="Arial" w:hAnsi="Arial" w:cs="Arial"/>
          <w:i/>
          <w:snapToGrid w:val="0"/>
          <w:color w:val="008000"/>
          <w:sz w:val="18"/>
          <w:szCs w:val="18"/>
        </w:rPr>
        <w:t xml:space="preserve">our facility has visitor controls that do not allow unauthorized personnel access to laboratory areas where </w:t>
      </w:r>
      <w:proofErr w:type="spellStart"/>
      <w:r w:rsidR="002E02B7" w:rsidRPr="004544D1">
        <w:rPr>
          <w:rFonts w:ascii="Arial" w:hAnsi="Arial" w:cs="Arial"/>
          <w:i/>
          <w:snapToGrid w:val="0"/>
          <w:color w:val="008000"/>
          <w:sz w:val="18"/>
          <w:szCs w:val="18"/>
        </w:rPr>
        <w:t>ePHI</w:t>
      </w:r>
      <w:proofErr w:type="spellEnd"/>
      <w:r w:rsidR="002E02B7" w:rsidRPr="004544D1">
        <w:rPr>
          <w:rFonts w:ascii="Arial" w:hAnsi="Arial" w:cs="Arial"/>
          <w:i/>
          <w:snapToGrid w:val="0"/>
          <w:color w:val="008000"/>
          <w:sz w:val="18"/>
          <w:szCs w:val="18"/>
        </w:rPr>
        <w:t xml:space="preserve"> information is visible or accessible.  Our computer systems that access </w:t>
      </w:r>
      <w:proofErr w:type="spellStart"/>
      <w:r w:rsidR="002E02B7" w:rsidRPr="004544D1">
        <w:rPr>
          <w:rFonts w:ascii="Arial" w:hAnsi="Arial" w:cs="Arial"/>
          <w:i/>
          <w:snapToGrid w:val="0"/>
          <w:color w:val="008000"/>
          <w:sz w:val="18"/>
          <w:szCs w:val="18"/>
        </w:rPr>
        <w:t>ePHI</w:t>
      </w:r>
      <w:proofErr w:type="spellEnd"/>
      <w:r w:rsidR="002E02B7" w:rsidRPr="004544D1">
        <w:rPr>
          <w:rFonts w:ascii="Arial" w:hAnsi="Arial" w:cs="Arial"/>
          <w:i/>
          <w:snapToGrid w:val="0"/>
          <w:color w:val="008000"/>
          <w:sz w:val="18"/>
          <w:szCs w:val="18"/>
        </w:rPr>
        <w:t xml:space="preserve"> information have login authorization controls that do not allow unauthorized personnel access to</w:t>
      </w:r>
      <w:r w:rsidR="002E02B7">
        <w:rPr>
          <w:rFonts w:ascii="Arial" w:hAnsi="Arial" w:cs="Arial"/>
          <w:i/>
          <w:snapToGrid w:val="0"/>
          <w:color w:val="008000"/>
          <w:sz w:val="18"/>
          <w:szCs w:val="18"/>
        </w:rPr>
        <w:t xml:space="preserve"> </w:t>
      </w:r>
      <w:proofErr w:type="spellStart"/>
      <w:r w:rsidR="002E02B7">
        <w:rPr>
          <w:rFonts w:ascii="Arial" w:hAnsi="Arial" w:cs="Arial"/>
          <w:i/>
          <w:snapToGrid w:val="0"/>
          <w:color w:val="008000"/>
          <w:sz w:val="18"/>
          <w:szCs w:val="18"/>
        </w:rPr>
        <w:t>ePHI</w:t>
      </w:r>
      <w:proofErr w:type="spellEnd"/>
      <w:r w:rsidR="002E02B7" w:rsidRPr="004544D1">
        <w:rPr>
          <w:rFonts w:ascii="Arial" w:hAnsi="Arial" w:cs="Arial"/>
          <w:i/>
          <w:snapToGrid w:val="0"/>
          <w:color w:val="008000"/>
          <w:sz w:val="18"/>
          <w:szCs w:val="18"/>
        </w:rPr>
        <w:t xml:space="preserve"> information.  All storage areas containing</w:t>
      </w:r>
      <w:r w:rsidR="002E02B7">
        <w:rPr>
          <w:rFonts w:ascii="Arial" w:hAnsi="Arial" w:cs="Arial"/>
          <w:i/>
          <w:snapToGrid w:val="0"/>
          <w:color w:val="008000"/>
          <w:sz w:val="18"/>
          <w:szCs w:val="18"/>
        </w:rPr>
        <w:t xml:space="preserve"> </w:t>
      </w:r>
      <w:proofErr w:type="spellStart"/>
      <w:r w:rsidR="002E02B7" w:rsidRPr="004544D1">
        <w:rPr>
          <w:rFonts w:ascii="Arial" w:hAnsi="Arial" w:cs="Arial"/>
          <w:i/>
          <w:snapToGrid w:val="0"/>
          <w:color w:val="008000"/>
          <w:sz w:val="18"/>
          <w:szCs w:val="18"/>
        </w:rPr>
        <w:t>ePHI</w:t>
      </w:r>
      <w:proofErr w:type="spellEnd"/>
      <w:r w:rsidR="002E02B7" w:rsidRPr="004544D1">
        <w:rPr>
          <w:rFonts w:ascii="Arial" w:hAnsi="Arial" w:cs="Arial"/>
          <w:i/>
          <w:snapToGrid w:val="0"/>
          <w:color w:val="008000"/>
          <w:sz w:val="18"/>
          <w:szCs w:val="18"/>
        </w:rPr>
        <w:t xml:space="preserve"> information are controlled by lock and key allowing</w:t>
      </w:r>
      <w:r w:rsidR="002E02B7" w:rsidRPr="003A6025">
        <w:rPr>
          <w:rFonts w:ascii="Arial" w:hAnsi="Arial" w:cs="Arial"/>
          <w:i/>
          <w:snapToGrid w:val="0"/>
          <w:color w:val="008000"/>
          <w:sz w:val="18"/>
          <w:szCs w:val="18"/>
        </w:rPr>
        <w:t xml:space="preserve"> </w:t>
      </w:r>
      <w:r w:rsidR="002E02B7" w:rsidRPr="004544D1">
        <w:rPr>
          <w:rFonts w:ascii="Arial" w:hAnsi="Arial" w:cs="Arial"/>
          <w:i/>
          <w:snapToGrid w:val="0"/>
          <w:color w:val="008000"/>
          <w:sz w:val="18"/>
          <w:szCs w:val="18"/>
        </w:rPr>
        <w:t xml:space="preserve">access only </w:t>
      </w:r>
      <w:r w:rsidR="002E02B7">
        <w:rPr>
          <w:rFonts w:ascii="Arial" w:hAnsi="Arial" w:cs="Arial"/>
          <w:i/>
          <w:snapToGrid w:val="0"/>
          <w:color w:val="008000"/>
          <w:sz w:val="18"/>
          <w:szCs w:val="18"/>
        </w:rPr>
        <w:t xml:space="preserve">to </w:t>
      </w:r>
      <w:r w:rsidR="002E02B7" w:rsidRPr="004544D1">
        <w:rPr>
          <w:rFonts w:ascii="Arial" w:hAnsi="Arial" w:cs="Arial"/>
          <w:i/>
          <w:snapToGrid w:val="0"/>
          <w:color w:val="008000"/>
          <w:sz w:val="18"/>
          <w:szCs w:val="18"/>
        </w:rPr>
        <w:t xml:space="preserve">personnel with </w:t>
      </w:r>
      <w:proofErr w:type="spellStart"/>
      <w:r w:rsidR="002E02B7" w:rsidRPr="004544D1">
        <w:rPr>
          <w:rFonts w:ascii="Arial" w:hAnsi="Arial" w:cs="Arial"/>
          <w:i/>
          <w:snapToGrid w:val="0"/>
          <w:color w:val="008000"/>
          <w:sz w:val="18"/>
          <w:szCs w:val="18"/>
        </w:rPr>
        <w:t>ePHI</w:t>
      </w:r>
      <w:proofErr w:type="spellEnd"/>
      <w:r w:rsidR="002E02B7" w:rsidRPr="004544D1">
        <w:rPr>
          <w:rFonts w:ascii="Arial" w:hAnsi="Arial" w:cs="Arial"/>
          <w:i/>
          <w:snapToGrid w:val="0"/>
          <w:color w:val="008000"/>
          <w:sz w:val="18"/>
          <w:szCs w:val="18"/>
        </w:rPr>
        <w:t xml:space="preserve"> access authorization.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does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 xml:space="preserve">does </w:t>
      </w:r>
      <w:r w:rsidRPr="00333206">
        <w:rPr>
          <w:rFonts w:cs="Arial"/>
          <w:b/>
          <w:snapToGrid w:val="0"/>
          <w:sz w:val="24"/>
          <w:szCs w:val="24"/>
          <w:u w:val="single"/>
        </w:rPr>
        <w:t>not</w:t>
      </w:r>
      <w:r w:rsidRPr="00333206">
        <w:rPr>
          <w:rFonts w:cs="Arial"/>
          <w:b/>
          <w:snapToGrid w:val="0"/>
          <w:sz w:val="24"/>
          <w:szCs w:val="24"/>
        </w:rPr>
        <w:t xml:space="preserve">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Explain why it is not reasonable and appropriate to adopt the implementation.  Then explain either: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equivalent alternative measure which the lab </w:t>
      </w:r>
      <w:r w:rsidRPr="00333206">
        <w:rPr>
          <w:rFonts w:ascii="Arial" w:hAnsi="Arial" w:cs="Arial"/>
          <w:b/>
          <w:i/>
          <w:snapToGrid w:val="0"/>
          <w:color w:val="008000"/>
          <w:sz w:val="18"/>
          <w:szCs w:val="18"/>
        </w:rPr>
        <w:t>does adopt</w:t>
      </w:r>
      <w:r w:rsidRPr="00333206">
        <w:rPr>
          <w:rFonts w:ascii="Arial" w:hAnsi="Arial" w:cs="Arial"/>
          <w:i/>
          <w:snapToGrid w:val="0"/>
          <w:color w:val="008000"/>
          <w:sz w:val="18"/>
          <w:szCs w:val="18"/>
        </w:rPr>
        <w:t>, or,</w:t>
      </w:r>
    </w:p>
    <w:p w:rsidR="009C6D1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Pr>
          <w:rFonts w:ascii="Arial" w:hAnsi="Arial" w:cs="Arial"/>
          <w:b/>
          <w:i/>
          <w:snapToGrid w:val="0"/>
          <w:color w:val="008000"/>
          <w:sz w:val="18"/>
          <w:szCs w:val="18"/>
        </w:rPr>
        <w:t xml:space="preserve"> adopt</w:t>
      </w:r>
      <w:r w:rsidRPr="002A6014">
        <w:rPr>
          <w:rFonts w:ascii="Arial" w:hAnsi="Arial" w:cs="Arial"/>
          <w:i/>
          <w:snapToGrid w:val="0"/>
          <w:color w:val="008000"/>
          <w:sz w:val="18"/>
          <w:szCs w:val="18"/>
        </w:rPr>
        <w:t xml:space="preserve"> an equivalent alternative measure.</w:t>
      </w:r>
    </w:p>
    <w:p w:rsidR="004D4AEB"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4D4AEB" w:rsidRPr="00EC06FC" w:rsidRDefault="004D4AEB" w:rsidP="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EC06FC">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4D4AEB" w:rsidRPr="00EC06FC"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Pr>
          <w:rFonts w:cs="Arial"/>
          <w:snapToGrid w:val="0"/>
          <w:color w:val="000000"/>
          <w:sz w:val="24"/>
          <w:szCs w:val="24"/>
        </w:rPr>
        <w:br w:type="page"/>
      </w:r>
      <w:r w:rsidRPr="00333206">
        <w:rPr>
          <w:rFonts w:cs="Arial"/>
          <w:snapToGrid w:val="0"/>
          <w:color w:val="000000"/>
          <w:sz w:val="24"/>
          <w:szCs w:val="24"/>
        </w:rPr>
        <w:lastRenderedPageBreak/>
        <w:tab/>
      </w:r>
      <w:r w:rsidRPr="00BF543B">
        <w:rPr>
          <w:rFonts w:cs="Arial"/>
          <w:b/>
          <w:snapToGrid w:val="0"/>
          <w:color w:val="000000"/>
          <w:sz w:val="24"/>
          <w:szCs w:val="24"/>
        </w:rPr>
        <w:t>iv)  Maintenance records</w:t>
      </w:r>
      <w:r w:rsidRPr="00333206">
        <w:rPr>
          <w:rFonts w:cs="Arial"/>
          <w:snapToGrid w:val="0"/>
          <w:color w:val="000000"/>
          <w:sz w:val="24"/>
          <w:szCs w:val="24"/>
        </w:rPr>
        <w:t xml:space="preserve"> </w:t>
      </w:r>
      <w:r>
        <w:rPr>
          <w:rFonts w:cs="Arial"/>
          <w:b/>
          <w:snapToGrid w:val="0"/>
          <w:color w:val="000000"/>
          <w:sz w:val="24"/>
          <w:szCs w:val="24"/>
        </w:rPr>
        <w:t xml:space="preserve">(Addressable - </w:t>
      </w:r>
      <w:proofErr w:type="spellStart"/>
      <w:r>
        <w:rPr>
          <w:rFonts w:cs="Arial"/>
          <w:b/>
          <w:snapToGrid w:val="0"/>
          <w:color w:val="000000"/>
          <w:sz w:val="24"/>
          <w:szCs w:val="24"/>
        </w:rPr>
        <w:t>ImpSpec</w:t>
      </w:r>
      <w:proofErr w:type="spellEnd"/>
      <w:r>
        <w:rPr>
          <w:rFonts w:cs="Arial"/>
          <w:b/>
          <w:snapToGrid w:val="0"/>
          <w:color w:val="000000"/>
          <w:sz w:val="24"/>
          <w:szCs w:val="24"/>
        </w:rPr>
        <w:t xml:space="preserve">) </w:t>
      </w:r>
      <w:proofErr w:type="gramStart"/>
      <w:r>
        <w:rPr>
          <w:rFonts w:ascii="Arial" w:hAnsi="Arial" w:cs="Arial"/>
          <w:b/>
          <w:snapToGrid w:val="0"/>
          <w:color w:val="000000"/>
          <w:sz w:val="12"/>
          <w:szCs w:val="12"/>
        </w:rPr>
        <w:t>Check</w:t>
      </w:r>
      <w:proofErr w:type="gramEnd"/>
      <w:r>
        <w:rPr>
          <w:rFonts w:ascii="Arial" w:hAnsi="Arial" w:cs="Arial"/>
          <w:b/>
          <w:snapToGrid w:val="0"/>
          <w:color w:val="000000"/>
          <w:sz w:val="12"/>
          <w:szCs w:val="12"/>
        </w:rPr>
        <w:t xml:space="preserve"> one box below</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policies and procedures to document repairs and modifications to the physical components of a facility which are related to security (for example, hardware, walls, doors, and locks).</w:t>
      </w:r>
    </w:p>
    <w:p w:rsidR="004D4AEB" w:rsidRPr="00333206"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 xml:space="preserve">Your lab should have documents, either electronic or printed, </w:t>
      </w:r>
      <w:proofErr w:type="gramStart"/>
      <w:r w:rsidR="002E02B7" w:rsidRPr="00333206">
        <w:rPr>
          <w:rFonts w:ascii="Arial" w:hAnsi="Arial" w:cs="Arial"/>
          <w:i/>
          <w:snapToGrid w:val="0"/>
          <w:color w:val="008000"/>
          <w:sz w:val="18"/>
          <w:szCs w:val="18"/>
        </w:rPr>
        <w:t>that track</w:t>
      </w:r>
      <w:proofErr w:type="gramEnd"/>
      <w:r w:rsidR="002E02B7" w:rsidRPr="00333206">
        <w:rPr>
          <w:rFonts w:ascii="Arial" w:hAnsi="Arial" w:cs="Arial"/>
          <w:i/>
          <w:snapToGrid w:val="0"/>
          <w:color w:val="008000"/>
          <w:sz w:val="18"/>
          <w:szCs w:val="18"/>
        </w:rPr>
        <w:t xml:space="preserve"> all </w:t>
      </w:r>
      <w:r w:rsidR="002E02B7" w:rsidRPr="00EC06FC">
        <w:rPr>
          <w:rFonts w:ascii="Arial" w:hAnsi="Arial" w:cs="Arial"/>
          <w:i/>
          <w:snapToGrid w:val="0"/>
          <w:color w:val="008000"/>
          <w:sz w:val="18"/>
          <w:szCs w:val="18"/>
        </w:rPr>
        <w:t xml:space="preserve">modifications and or repairs to areas in your facility that store or process </w:t>
      </w:r>
      <w:proofErr w:type="spellStart"/>
      <w:r w:rsidR="002E02B7" w:rsidRPr="00EC06FC">
        <w:rPr>
          <w:rFonts w:ascii="Arial" w:hAnsi="Arial" w:cs="Arial"/>
          <w:i/>
          <w:snapToGrid w:val="0"/>
          <w:color w:val="008000"/>
          <w:sz w:val="18"/>
          <w:szCs w:val="18"/>
        </w:rPr>
        <w:t>ePHI</w:t>
      </w:r>
      <w:proofErr w:type="spellEnd"/>
      <w:r w:rsidR="002E02B7" w:rsidRPr="00EC06FC">
        <w:rPr>
          <w:rFonts w:ascii="Arial" w:hAnsi="Arial" w:cs="Arial"/>
          <w:i/>
          <w:snapToGrid w:val="0"/>
          <w:color w:val="008000"/>
          <w:sz w:val="18"/>
          <w:szCs w:val="18"/>
        </w:rPr>
        <w:t xml:space="preserve"> information.  Such documentation should also include appropriate mention of laptops and other portable media storage devices being used by the lab’s employees.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333206">
        <w:rPr>
          <w:rFonts w:cs="Arial"/>
          <w:snapToGrid w:val="0"/>
          <w:color w:val="FF0000"/>
          <w:sz w:val="24"/>
          <w:szCs w:val="24"/>
        </w:rPr>
        <w:t xml:space="preserve">[  ]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E35593"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E35593">
        <w:rPr>
          <w:rFonts w:ascii="Arial" w:hAnsi="Arial" w:cs="Arial"/>
          <w:i/>
          <w:snapToGrid w:val="0"/>
          <w:color w:val="008000"/>
          <w:sz w:val="18"/>
          <w:szCs w:val="18"/>
        </w:rPr>
        <w:t xml:space="preserve">Describe your policies and procedures for documenting repairs and modifications to your physical facilities that house </w:t>
      </w:r>
      <w:proofErr w:type="spellStart"/>
      <w:r w:rsidR="002E02B7" w:rsidRPr="00E35593">
        <w:rPr>
          <w:rFonts w:ascii="Arial" w:hAnsi="Arial" w:cs="Arial"/>
          <w:i/>
          <w:snapToGrid w:val="0"/>
          <w:color w:val="008000"/>
          <w:sz w:val="18"/>
          <w:szCs w:val="18"/>
        </w:rPr>
        <w:t>ePHI</w:t>
      </w:r>
      <w:proofErr w:type="spellEnd"/>
      <w:r w:rsidR="002E02B7" w:rsidRPr="00E35593">
        <w:rPr>
          <w:rFonts w:ascii="Arial" w:hAnsi="Arial" w:cs="Arial"/>
          <w:i/>
          <w:snapToGrid w:val="0"/>
          <w:color w:val="008000"/>
          <w:sz w:val="18"/>
          <w:szCs w:val="18"/>
        </w:rPr>
        <w:t xml:space="preserve"> information such as; our laboratory has a facilities repair manual (name manual and its location, computer or printed copy) that documents all repairs made to our laboratory facilities that house the electronic equipment process</w:t>
      </w:r>
      <w:r w:rsidR="002E02B7">
        <w:rPr>
          <w:rFonts w:ascii="Arial" w:hAnsi="Arial" w:cs="Arial"/>
          <w:i/>
          <w:snapToGrid w:val="0"/>
          <w:color w:val="008000"/>
          <w:sz w:val="18"/>
          <w:szCs w:val="18"/>
        </w:rPr>
        <w:t>ing</w:t>
      </w:r>
      <w:r w:rsidR="002E02B7" w:rsidRPr="00E35593">
        <w:rPr>
          <w:rFonts w:ascii="Arial" w:hAnsi="Arial" w:cs="Arial"/>
          <w:i/>
          <w:snapToGrid w:val="0"/>
          <w:color w:val="008000"/>
          <w:sz w:val="18"/>
          <w:szCs w:val="18"/>
        </w:rPr>
        <w:t xml:space="preserve"> </w:t>
      </w:r>
      <w:proofErr w:type="spellStart"/>
      <w:r w:rsidR="002E02B7" w:rsidRPr="00E35593">
        <w:rPr>
          <w:rFonts w:ascii="Arial" w:hAnsi="Arial" w:cs="Arial"/>
          <w:i/>
          <w:snapToGrid w:val="0"/>
          <w:color w:val="008000"/>
          <w:sz w:val="18"/>
          <w:szCs w:val="18"/>
        </w:rPr>
        <w:t>ePHI</w:t>
      </w:r>
      <w:proofErr w:type="spellEnd"/>
      <w:r w:rsidR="002E02B7" w:rsidRPr="00E35593">
        <w:rPr>
          <w:rFonts w:ascii="Arial" w:hAnsi="Arial" w:cs="Arial"/>
          <w:i/>
          <w:snapToGrid w:val="0"/>
          <w:color w:val="008000"/>
          <w:sz w:val="18"/>
          <w:szCs w:val="18"/>
        </w:rPr>
        <w:t xml:space="preserve"> information and or areas that store </w:t>
      </w:r>
      <w:proofErr w:type="spellStart"/>
      <w:r w:rsidR="002E02B7" w:rsidRPr="00E35593">
        <w:rPr>
          <w:rFonts w:ascii="Arial" w:hAnsi="Arial" w:cs="Arial"/>
          <w:i/>
          <w:snapToGrid w:val="0"/>
          <w:color w:val="008000"/>
          <w:sz w:val="18"/>
          <w:szCs w:val="18"/>
        </w:rPr>
        <w:t>ePHI</w:t>
      </w:r>
      <w:proofErr w:type="spellEnd"/>
      <w:r w:rsidR="002E02B7" w:rsidRPr="00E35593">
        <w:rPr>
          <w:rFonts w:ascii="Arial" w:hAnsi="Arial" w:cs="Arial"/>
          <w:i/>
          <w:snapToGrid w:val="0"/>
          <w:color w:val="008000"/>
          <w:sz w:val="18"/>
          <w:szCs w:val="18"/>
        </w:rPr>
        <w:t xml:space="preserve"> information.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does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 xml:space="preserve">does </w:t>
      </w:r>
      <w:r w:rsidRPr="00333206">
        <w:rPr>
          <w:rFonts w:cs="Arial"/>
          <w:b/>
          <w:snapToGrid w:val="0"/>
          <w:sz w:val="24"/>
          <w:szCs w:val="24"/>
          <w:u w:val="single"/>
        </w:rPr>
        <w:t>not</w:t>
      </w:r>
      <w:r w:rsidRPr="00333206">
        <w:rPr>
          <w:rFonts w:cs="Arial"/>
          <w:b/>
          <w:snapToGrid w:val="0"/>
          <w:sz w:val="24"/>
          <w:szCs w:val="24"/>
        </w:rPr>
        <w:t xml:space="preserve">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Explain why it is not reasonable and appropriate to adopt the implementation specification.  Then explain either: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equivalent alternative measure which the lab </w:t>
      </w:r>
      <w:r w:rsidRPr="00333206">
        <w:rPr>
          <w:rFonts w:ascii="Arial" w:hAnsi="Arial" w:cs="Arial"/>
          <w:b/>
          <w:i/>
          <w:snapToGrid w:val="0"/>
          <w:color w:val="008000"/>
          <w:sz w:val="18"/>
          <w:szCs w:val="18"/>
        </w:rPr>
        <w:t>does adopt</w:t>
      </w:r>
      <w:r w:rsidRPr="00333206">
        <w:rPr>
          <w:rFonts w:ascii="Arial" w:hAnsi="Arial" w:cs="Arial"/>
          <w:i/>
          <w:snapToGrid w:val="0"/>
          <w:color w:val="008000"/>
          <w:sz w:val="18"/>
          <w:szCs w:val="18"/>
        </w:rPr>
        <w:t>, or,</w:t>
      </w:r>
    </w:p>
    <w:p w:rsidR="009903C8"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Pr>
          <w:rFonts w:ascii="Arial" w:hAnsi="Arial" w:cs="Arial"/>
          <w:b/>
          <w:i/>
          <w:snapToGrid w:val="0"/>
          <w:color w:val="008000"/>
          <w:sz w:val="18"/>
          <w:szCs w:val="18"/>
        </w:rPr>
        <w:t xml:space="preserve"> adopt</w:t>
      </w:r>
      <w:r w:rsidRPr="002A6014">
        <w:rPr>
          <w:rFonts w:ascii="Arial" w:hAnsi="Arial" w:cs="Arial"/>
          <w:i/>
          <w:snapToGrid w:val="0"/>
          <w:color w:val="008000"/>
          <w:sz w:val="18"/>
          <w:szCs w:val="18"/>
        </w:rPr>
        <w:t xml:space="preserve"> an equivalent alternative measure.</w:t>
      </w:r>
    </w:p>
    <w:p w:rsidR="004D4AEB"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4D4AEB" w:rsidRPr="00EC06FC" w:rsidRDefault="004D4AEB" w:rsidP="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EC06FC">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r w:rsidRPr="00333206">
        <w:rPr>
          <w:rFonts w:cs="Arial"/>
          <w:b/>
          <w:snapToGrid w:val="0"/>
          <w:color w:val="000000"/>
          <w:sz w:val="24"/>
          <w:szCs w:val="24"/>
        </w:rPr>
        <w:t xml:space="preserve">2)  WORKSTATION USE </w:t>
      </w:r>
      <w:r>
        <w:rPr>
          <w:rFonts w:cs="Arial"/>
          <w:b/>
          <w:snapToGrid w:val="0"/>
          <w:color w:val="000000"/>
          <w:sz w:val="24"/>
          <w:szCs w:val="24"/>
        </w:rPr>
        <w:t xml:space="preserve">(Required - </w:t>
      </w:r>
      <w:proofErr w:type="spellStart"/>
      <w:proofErr w:type="gramStart"/>
      <w:r>
        <w:rPr>
          <w:rFonts w:cs="Arial"/>
          <w:b/>
          <w:snapToGrid w:val="0"/>
          <w:color w:val="000000"/>
          <w:sz w:val="24"/>
          <w:szCs w:val="24"/>
        </w:rPr>
        <w:t>Std</w:t>
      </w:r>
      <w:proofErr w:type="spellEnd"/>
      <w:proofErr w:type="gramEnd"/>
      <w:r>
        <w:rPr>
          <w:rFonts w:cs="Arial"/>
          <w:b/>
          <w:snapToGrid w:val="0"/>
          <w:color w:val="000000"/>
          <w:sz w:val="24"/>
          <w:szCs w:val="24"/>
        </w:rPr>
        <w:t>)</w:t>
      </w:r>
      <w:r w:rsidRPr="00333206">
        <w:rPr>
          <w:rFonts w:cs="Arial"/>
          <w:b/>
          <w:snapToGrid w:val="0"/>
          <w:color w:val="000000"/>
          <w:sz w:val="24"/>
          <w:szCs w:val="24"/>
        </w:rPr>
        <w:t xml:space="preserve"> </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policies and procedures that specify the proper functions to be performed, the manner in which those functions are to be performed, and the physical attributes of the surroundings of a specific workstation or class of workstation that can access electronic protected health information.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F771FB"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roofErr w:type="gramStart"/>
      <w:r w:rsidRPr="00333206">
        <w:rPr>
          <w:rFonts w:cs="Arial"/>
          <w:snapToGrid w:val="0"/>
          <w:color w:val="FF0000"/>
          <w:sz w:val="24"/>
          <w:szCs w:val="24"/>
        </w:rPr>
        <w:t xml:space="preserve">[  ] </w:t>
      </w:r>
      <w:r w:rsidRPr="00333206">
        <w:rPr>
          <w:rFonts w:cs="Arial"/>
          <w:snapToGrid w:val="0"/>
          <w:sz w:val="24"/>
          <w:szCs w:val="24"/>
        </w:rPr>
        <w:t>Yes.</w:t>
      </w:r>
      <w:proofErr w:type="gramEnd"/>
      <w:r w:rsidRPr="00333206">
        <w:rPr>
          <w:rFonts w:cs="Arial"/>
          <w:snapToGrid w:val="0"/>
          <w:sz w:val="24"/>
          <w:szCs w:val="24"/>
        </w:rPr>
        <w:t xml:space="preserve">  Our lab complies with this standard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Pr>
          <w:rFonts w:ascii="Arial" w:hAnsi="Arial" w:cs="Arial"/>
          <w:snapToGrid w:val="0"/>
        </w:rPr>
        <w: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 xml:space="preserve">Determine the application programs that can be run and the data that can be accessed for each workstation that can access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Define the policies that specify the physical location of workstations that can access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to minimize viewing of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by unauthorized persons.</w:t>
      </w:r>
      <w:r w:rsidR="002E02B7">
        <w:rPr>
          <w:rFonts w:ascii="Arial" w:hAnsi="Arial" w:cs="Arial"/>
          <w:i/>
          <w:snapToGrid w:val="0"/>
          <w:color w:val="008000"/>
          <w:sz w:val="18"/>
          <w:szCs w:val="18"/>
        </w:rPr>
        <w:t xml:space="preserve"> </w:t>
      </w:r>
      <w:r w:rsidR="002E02B7" w:rsidRPr="00F771FB">
        <w:rPr>
          <w:rFonts w:ascii="Arial" w:hAnsi="Arial" w:cs="Arial"/>
          <w:i/>
          <w:snapToGrid w:val="0"/>
          <w:color w:val="008000"/>
          <w:sz w:val="18"/>
          <w:szCs w:val="18"/>
        </w:rPr>
        <w:t xml:space="preserve"> Describe your lab</w:t>
      </w:r>
      <w:r w:rsidR="002E02B7">
        <w:rPr>
          <w:rFonts w:ascii="Arial" w:hAnsi="Arial" w:cs="Arial"/>
          <w:i/>
          <w:snapToGrid w:val="0"/>
          <w:color w:val="008000"/>
          <w:sz w:val="18"/>
          <w:szCs w:val="18"/>
        </w:rPr>
        <w:t>’</w:t>
      </w:r>
      <w:r w:rsidR="002E02B7" w:rsidRPr="00F771FB">
        <w:rPr>
          <w:rFonts w:ascii="Arial" w:hAnsi="Arial" w:cs="Arial"/>
          <w:i/>
          <w:snapToGrid w:val="0"/>
          <w:color w:val="008000"/>
          <w:sz w:val="18"/>
          <w:szCs w:val="18"/>
        </w:rPr>
        <w:t>s policy and procedures for the use and configuration of your computer work stations</w:t>
      </w:r>
      <w:r w:rsidR="002E02B7">
        <w:rPr>
          <w:rFonts w:ascii="Arial" w:hAnsi="Arial" w:cs="Arial"/>
          <w:i/>
          <w:snapToGrid w:val="0"/>
          <w:color w:val="008000"/>
          <w:sz w:val="18"/>
          <w:szCs w:val="18"/>
        </w:rPr>
        <w:t>,</w:t>
      </w:r>
      <w:r w:rsidR="002E02B7" w:rsidRPr="00F771FB">
        <w:rPr>
          <w:rFonts w:ascii="Arial" w:hAnsi="Arial" w:cs="Arial"/>
          <w:i/>
          <w:snapToGrid w:val="0"/>
          <w:color w:val="008000"/>
          <w:sz w:val="18"/>
          <w:szCs w:val="18"/>
        </w:rPr>
        <w:t xml:space="preserve"> such as</w:t>
      </w:r>
      <w:r w:rsidR="002E02B7">
        <w:rPr>
          <w:rFonts w:ascii="Arial" w:hAnsi="Arial" w:cs="Arial"/>
          <w:i/>
          <w:snapToGrid w:val="0"/>
          <w:color w:val="008000"/>
          <w:sz w:val="18"/>
          <w:szCs w:val="18"/>
        </w:rPr>
        <w:t>:</w:t>
      </w:r>
      <w:r w:rsidR="002E02B7" w:rsidRPr="00F771FB">
        <w:rPr>
          <w:rFonts w:ascii="Arial" w:hAnsi="Arial" w:cs="Arial"/>
          <w:i/>
          <w:snapToGrid w:val="0"/>
          <w:color w:val="008000"/>
          <w:sz w:val="18"/>
          <w:szCs w:val="18"/>
        </w:rPr>
        <w:t xml:space="preserve"> all of our work stations require user log in and password validation prior to their use accessing </w:t>
      </w:r>
      <w:proofErr w:type="spellStart"/>
      <w:r w:rsidR="002E02B7" w:rsidRPr="00F771FB">
        <w:rPr>
          <w:rFonts w:ascii="Arial" w:hAnsi="Arial" w:cs="Arial"/>
          <w:i/>
          <w:snapToGrid w:val="0"/>
          <w:color w:val="008000"/>
          <w:sz w:val="18"/>
          <w:szCs w:val="18"/>
        </w:rPr>
        <w:t>ePHI</w:t>
      </w:r>
      <w:proofErr w:type="spellEnd"/>
      <w:r w:rsidR="002E02B7" w:rsidRPr="00F771FB">
        <w:rPr>
          <w:rFonts w:ascii="Arial" w:hAnsi="Arial" w:cs="Arial"/>
          <w:i/>
          <w:snapToGrid w:val="0"/>
          <w:color w:val="008000"/>
          <w:sz w:val="18"/>
          <w:szCs w:val="18"/>
        </w:rPr>
        <w:t xml:space="preserve"> information and the areas they are located in are secured by electronic security authorization.</w:t>
      </w:r>
      <w:r w:rsidR="00FA3B13">
        <w:rPr>
          <w:rFonts w:ascii="Arial" w:hAnsi="Arial" w:cs="Arial"/>
          <w:i/>
          <w:snapToGrid w:val="0"/>
          <w:color w:val="008000"/>
          <w:sz w:val="18"/>
          <w:szCs w:val="18"/>
        </w:rPr>
        <w:t xml:space="preserve">  This policy should also provide procedures for remote access, internet use, and E-Mail.</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r>
        <w:rPr>
          <w:rFonts w:cs="Arial"/>
          <w:b/>
          <w:snapToGrid w:val="0"/>
          <w:color w:val="000000"/>
          <w:sz w:val="24"/>
          <w:szCs w:val="24"/>
        </w:rPr>
        <w:br w:type="page"/>
      </w:r>
      <w:r w:rsidRPr="00333206">
        <w:rPr>
          <w:rFonts w:cs="Arial"/>
          <w:b/>
          <w:snapToGrid w:val="0"/>
          <w:color w:val="000000"/>
          <w:sz w:val="24"/>
          <w:szCs w:val="24"/>
        </w:rPr>
        <w:lastRenderedPageBreak/>
        <w:t xml:space="preserve">3)  WORKSTATION SECURITY </w:t>
      </w:r>
      <w:r>
        <w:rPr>
          <w:rFonts w:cs="Arial"/>
          <w:b/>
          <w:snapToGrid w:val="0"/>
          <w:color w:val="000000"/>
          <w:sz w:val="24"/>
          <w:szCs w:val="24"/>
        </w:rPr>
        <w:t xml:space="preserve">(Required - </w:t>
      </w:r>
      <w:proofErr w:type="spellStart"/>
      <w:proofErr w:type="gramStart"/>
      <w:r>
        <w:rPr>
          <w:rFonts w:cs="Arial"/>
          <w:b/>
          <w:snapToGrid w:val="0"/>
          <w:color w:val="000000"/>
          <w:sz w:val="24"/>
          <w:szCs w:val="24"/>
        </w:rPr>
        <w:t>Std</w:t>
      </w:r>
      <w:proofErr w:type="spellEnd"/>
      <w:proofErr w:type="gramEnd"/>
      <w:r>
        <w:rPr>
          <w:rFonts w:cs="Arial"/>
          <w:b/>
          <w:snapToGrid w:val="0"/>
          <w:color w:val="000000"/>
          <w:sz w:val="24"/>
          <w:szCs w:val="24"/>
        </w:rPr>
        <w:t>)</w:t>
      </w:r>
      <w:r w:rsidRPr="00333206">
        <w:rPr>
          <w:rFonts w:cs="Arial"/>
          <w:b/>
          <w:snapToGrid w:val="0"/>
          <w:color w:val="000000"/>
          <w:sz w:val="24"/>
          <w:szCs w:val="24"/>
        </w:rPr>
        <w:t xml:space="preserve"> </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physical safeguards for all workstations that access electronic protected health information, to restrict access to authorized users.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ascii="Arial" w:hAnsi="Arial" w:cs="Arial"/>
          <w:i/>
          <w:snapToGrid w:val="0"/>
          <w:color w:val="008000"/>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Yes</w:t>
      </w:r>
      <w:proofErr w:type="gramEnd"/>
      <w:r w:rsidRPr="00333206">
        <w:rPr>
          <w:rFonts w:cs="Arial"/>
          <w:snapToGrid w:val="0"/>
          <w:sz w:val="24"/>
          <w:szCs w:val="24"/>
        </w:rPr>
        <w:t xml:space="preserve">.  Our lab complies with this standard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r>
        <w:rPr>
          <w:rFonts w:cs="Arial"/>
          <w:snapToGrid w:val="0"/>
          <w:sz w:val="24"/>
          <w:szCs w:val="24"/>
        </w:rPr>
        <w: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 xml:space="preserve">For computer workstations that access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implement appropriate physical safeguards.  These could include isolating workstations using dividers, doors and screen barriers to prevent unauthorized viewing.  It may also include relocating workstations to non-public areas.</w:t>
      </w:r>
      <w:r w:rsidR="002E02B7" w:rsidRPr="00387870">
        <w:rPr>
          <w:rFonts w:ascii="Arial" w:hAnsi="Arial" w:cs="Arial"/>
          <w:i/>
          <w:snapToGrid w:val="0"/>
          <w:color w:val="008000"/>
          <w:sz w:val="18"/>
          <w:szCs w:val="18"/>
        </w:rPr>
        <w:t xml:space="preserve"> </w:t>
      </w:r>
      <w:r w:rsidR="002E02B7">
        <w:rPr>
          <w:rFonts w:ascii="Arial" w:hAnsi="Arial" w:cs="Arial"/>
          <w:i/>
          <w:snapToGrid w:val="0"/>
          <w:color w:val="008000"/>
          <w:sz w:val="18"/>
          <w:szCs w:val="18"/>
        </w:rPr>
        <w:t xml:space="preserve"> </w:t>
      </w:r>
      <w:r w:rsidR="002E02B7" w:rsidRPr="00387870">
        <w:rPr>
          <w:rFonts w:ascii="Arial" w:hAnsi="Arial" w:cs="Arial"/>
          <w:i/>
          <w:snapToGrid w:val="0"/>
          <w:color w:val="008000"/>
          <w:sz w:val="18"/>
          <w:szCs w:val="18"/>
        </w:rPr>
        <w:t xml:space="preserve">Describe how you have physically safeguarded your computer workstations accessing </w:t>
      </w:r>
      <w:proofErr w:type="spellStart"/>
      <w:r w:rsidR="002E02B7" w:rsidRPr="00387870">
        <w:rPr>
          <w:rFonts w:ascii="Arial" w:hAnsi="Arial" w:cs="Arial"/>
          <w:i/>
          <w:snapToGrid w:val="0"/>
          <w:color w:val="008000"/>
          <w:sz w:val="18"/>
          <w:szCs w:val="18"/>
        </w:rPr>
        <w:t>ePHI</w:t>
      </w:r>
      <w:proofErr w:type="spellEnd"/>
      <w:r w:rsidR="002E02B7" w:rsidRPr="00387870">
        <w:rPr>
          <w:rFonts w:ascii="Arial" w:hAnsi="Arial" w:cs="Arial"/>
          <w:i/>
          <w:snapToGrid w:val="0"/>
          <w:color w:val="008000"/>
          <w:sz w:val="18"/>
          <w:szCs w:val="18"/>
        </w:rPr>
        <w:t xml:space="preserve"> information, such as: </w:t>
      </w:r>
      <w:r w:rsidR="002E02B7" w:rsidRPr="00387870">
        <w:rPr>
          <w:rFonts w:ascii="Arial" w:hAnsi="Arial" w:cs="Arial"/>
          <w:snapToGrid w:val="0"/>
          <w:color w:val="008000"/>
          <w:sz w:val="18"/>
          <w:szCs w:val="18"/>
        </w:rPr>
        <w:t xml:space="preserve"> </w:t>
      </w:r>
      <w:r w:rsidR="002E02B7" w:rsidRPr="00387870">
        <w:rPr>
          <w:rFonts w:ascii="Arial" w:hAnsi="Arial" w:cs="Arial"/>
          <w:i/>
          <w:snapToGrid w:val="0"/>
          <w:color w:val="008000"/>
          <w:sz w:val="18"/>
          <w:szCs w:val="18"/>
        </w:rPr>
        <w:t xml:space="preserve">our computer workstations have dividers, doors and or screen barriers </w:t>
      </w:r>
      <w:r w:rsidR="002E02B7">
        <w:rPr>
          <w:rFonts w:ascii="Arial" w:hAnsi="Arial" w:cs="Arial"/>
          <w:i/>
          <w:snapToGrid w:val="0"/>
          <w:color w:val="008000"/>
          <w:sz w:val="18"/>
          <w:szCs w:val="18"/>
        </w:rPr>
        <w:t>to prevent unauthorized viewing o</w:t>
      </w:r>
      <w:r w:rsidR="002E02B7" w:rsidRPr="00387870">
        <w:rPr>
          <w:rFonts w:ascii="Arial" w:hAnsi="Arial" w:cs="Arial"/>
          <w:i/>
          <w:snapToGrid w:val="0"/>
          <w:color w:val="008000"/>
          <w:sz w:val="18"/>
          <w:szCs w:val="18"/>
        </w:rPr>
        <w:t xml:space="preserve">f </w:t>
      </w:r>
      <w:proofErr w:type="spellStart"/>
      <w:r w:rsidR="002E02B7" w:rsidRPr="00387870">
        <w:rPr>
          <w:rFonts w:ascii="Arial" w:hAnsi="Arial" w:cs="Arial"/>
          <w:i/>
          <w:snapToGrid w:val="0"/>
          <w:color w:val="008000"/>
          <w:sz w:val="18"/>
          <w:szCs w:val="18"/>
        </w:rPr>
        <w:t>ePHI</w:t>
      </w:r>
      <w:proofErr w:type="spellEnd"/>
      <w:r w:rsidR="002E02B7" w:rsidRPr="00387870">
        <w:rPr>
          <w:rFonts w:ascii="Arial" w:hAnsi="Arial" w:cs="Arial"/>
          <w:i/>
          <w:snapToGrid w:val="0"/>
          <w:color w:val="008000"/>
          <w:sz w:val="18"/>
          <w:szCs w:val="18"/>
        </w:rPr>
        <w:t xml:space="preserve"> information, or the area where work stations accessing </w:t>
      </w:r>
      <w:proofErr w:type="spellStart"/>
      <w:r w:rsidR="002E02B7" w:rsidRPr="00387870">
        <w:rPr>
          <w:rFonts w:ascii="Arial" w:hAnsi="Arial" w:cs="Arial"/>
          <w:i/>
          <w:snapToGrid w:val="0"/>
          <w:color w:val="008000"/>
          <w:sz w:val="18"/>
          <w:szCs w:val="18"/>
        </w:rPr>
        <w:t>ePHI</w:t>
      </w:r>
      <w:proofErr w:type="spellEnd"/>
      <w:r w:rsidR="002E02B7" w:rsidRPr="00387870">
        <w:rPr>
          <w:rFonts w:ascii="Arial" w:hAnsi="Arial" w:cs="Arial"/>
          <w:i/>
          <w:snapToGrid w:val="0"/>
          <w:color w:val="008000"/>
          <w:sz w:val="18"/>
          <w:szCs w:val="18"/>
        </w:rPr>
        <w:t xml:space="preserve"> information are secured by electronically controlled access doors restricting unauthorized personnel.</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r w:rsidRPr="00333206">
        <w:rPr>
          <w:rFonts w:cs="Arial"/>
          <w:b/>
          <w:snapToGrid w:val="0"/>
          <w:color w:val="000000"/>
          <w:sz w:val="24"/>
          <w:szCs w:val="24"/>
        </w:rPr>
        <w:t>4)  DEVICE AND MEDIA CONTROLS</w:t>
      </w:r>
    </w:p>
    <w:p w:rsidR="002E02B7" w:rsidRPr="00FA3B13" w:rsidRDefault="00FA3B13" w:rsidP="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hanging="5760"/>
        <w:rPr>
          <w:rFonts w:cs="Arial"/>
          <w:snapToGrid w:val="0"/>
          <w:color w:val="000000"/>
          <w:sz w:val="24"/>
          <w:szCs w:val="24"/>
        </w:rPr>
      </w:pP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w:t>
      </w:r>
      <w:r>
        <w:rPr>
          <w:rFonts w:ascii="Arial" w:hAnsi="Arial" w:cs="Arial"/>
          <w:snapToGrid w:val="0"/>
          <w:color w:val="0000FF"/>
          <w:sz w:val="16"/>
          <w:szCs w:val="16"/>
        </w:rPr>
        <w:t xml:space="preserve">Implement policies and procedures that govern the receipt and removal of hardware and electronic media that contain </w:t>
      </w:r>
      <w:r w:rsidR="004D4AEB">
        <w:rPr>
          <w:rFonts w:ascii="Arial" w:hAnsi="Arial" w:cs="Arial"/>
          <w:snapToGrid w:val="0"/>
          <w:color w:val="0000FF"/>
          <w:sz w:val="16"/>
          <w:szCs w:val="16"/>
        </w:rPr>
        <w:t>electronic protected health information</w:t>
      </w:r>
      <w:r>
        <w:rPr>
          <w:rFonts w:ascii="Arial" w:hAnsi="Arial" w:cs="Arial"/>
          <w:snapToGrid w:val="0"/>
          <w:color w:val="0000FF"/>
          <w:sz w:val="16"/>
          <w:szCs w:val="16"/>
        </w:rPr>
        <w:t xml:space="preserve"> into and out of a facility, </w:t>
      </w:r>
      <w:r w:rsidR="00B81300">
        <w:rPr>
          <w:rFonts w:ascii="Arial" w:hAnsi="Arial" w:cs="Arial"/>
          <w:snapToGrid w:val="0"/>
          <w:color w:val="0000FF"/>
          <w:sz w:val="16"/>
          <w:szCs w:val="16"/>
        </w:rPr>
        <w:t>and the movement of these items within the facility.</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tab/>
      </w:r>
      <w:proofErr w:type="spellStart"/>
      <w:r w:rsidRPr="00BF543B">
        <w:rPr>
          <w:rFonts w:cs="Arial"/>
          <w:b/>
          <w:snapToGrid w:val="0"/>
          <w:color w:val="000000"/>
          <w:sz w:val="24"/>
          <w:szCs w:val="24"/>
        </w:rPr>
        <w:t>i</w:t>
      </w:r>
      <w:proofErr w:type="spellEnd"/>
      <w:r w:rsidRPr="00BF543B">
        <w:rPr>
          <w:rFonts w:cs="Arial"/>
          <w:b/>
          <w:snapToGrid w:val="0"/>
          <w:color w:val="000000"/>
          <w:sz w:val="24"/>
          <w:szCs w:val="24"/>
        </w:rPr>
        <w:t>)  Disposal</w:t>
      </w:r>
      <w:r w:rsidRPr="00333206">
        <w:rPr>
          <w:rFonts w:cs="Arial"/>
          <w:snapToGrid w:val="0"/>
          <w:color w:val="000000"/>
          <w:sz w:val="24"/>
          <w:szCs w:val="24"/>
        </w:rPr>
        <w:t xml:space="preserve"> </w:t>
      </w:r>
      <w:r>
        <w:rPr>
          <w:rFonts w:cs="Arial"/>
          <w:b/>
          <w:snapToGrid w:val="0"/>
          <w:color w:val="000000"/>
          <w:sz w:val="24"/>
          <w:szCs w:val="24"/>
        </w:rPr>
        <w:t xml:space="preserve">(Required - </w:t>
      </w:r>
      <w:proofErr w:type="spellStart"/>
      <w:r>
        <w:rPr>
          <w:rFonts w:cs="Arial"/>
          <w:b/>
          <w:snapToGrid w:val="0"/>
          <w:color w:val="000000"/>
          <w:sz w:val="24"/>
          <w:szCs w:val="24"/>
        </w:rPr>
        <w:t>ImpSpec</w:t>
      </w:r>
      <w:proofErr w:type="spellEnd"/>
      <w:r>
        <w:rPr>
          <w:rFonts w:cs="Arial"/>
          <w:b/>
          <w:snapToGrid w:val="0"/>
          <w:color w:val="000000"/>
          <w:sz w:val="24"/>
          <w:szCs w:val="24"/>
        </w:rPr>
        <w:t>)</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policies and procedures to address the final disposition of electronic protected health information, and/or the hardware or electronic media on which it is stored.</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333206">
        <w:rPr>
          <w:rFonts w:cs="Arial"/>
          <w:snapToGrid w:val="0"/>
          <w:color w:val="FF0000"/>
          <w:sz w:val="24"/>
          <w:szCs w:val="24"/>
        </w:rPr>
        <w:t xml:space="preserve">[  ]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proofErr w:type="gramStart"/>
      <w:r w:rsidRPr="00333206">
        <w:rPr>
          <w:rFonts w:cs="Arial"/>
          <w:snapToGrid w:val="0"/>
          <w:sz w:val="24"/>
          <w:szCs w:val="24"/>
          <w:u w:val="single"/>
        </w:rPr>
        <w:tab/>
      </w:r>
      <w:r>
        <w:rPr>
          <w:rFonts w:cs="Arial"/>
          <w:snapToGrid w:val="0"/>
          <w:sz w:val="24"/>
          <w:szCs w:val="24"/>
          <w:u w:val="single"/>
        </w:rPr>
        <w:t>.</w:t>
      </w:r>
      <w:r w:rsidRPr="00725509">
        <w:rPr>
          <w:rFonts w:ascii="Arial" w:hAnsi="Arial" w:cs="Arial"/>
          <w:i/>
          <w:snapToGrid w:val="0"/>
        </w:rPr>
        <w:t>.</w:t>
      </w:r>
      <w:proofErr w:type="gramEnd"/>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When disposing</w:t>
      </w:r>
      <w:r w:rsidR="002E02B7">
        <w:rPr>
          <w:rFonts w:ascii="Arial" w:hAnsi="Arial" w:cs="Arial"/>
          <w:i/>
          <w:snapToGrid w:val="0"/>
          <w:color w:val="008000"/>
          <w:sz w:val="18"/>
          <w:szCs w:val="18"/>
        </w:rPr>
        <w:t xml:space="preserve"> of</w:t>
      </w:r>
      <w:r w:rsidR="002E02B7" w:rsidRPr="00333206">
        <w:rPr>
          <w:rFonts w:ascii="Arial" w:hAnsi="Arial" w:cs="Arial"/>
          <w:i/>
          <w:snapToGrid w:val="0"/>
          <w:color w:val="008000"/>
          <w:sz w:val="18"/>
          <w:szCs w:val="18"/>
        </w:rPr>
        <w:t xml:space="preserve"> media (tapes, CD, floppy disks, removable hard-drives, etc.) and or computers with hard drives containing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information</w:t>
      </w:r>
      <w:r w:rsidR="002E02B7">
        <w:rPr>
          <w:rFonts w:ascii="Arial" w:hAnsi="Arial" w:cs="Arial"/>
          <w:i/>
          <w:snapToGrid w:val="0"/>
          <w:color w:val="008000"/>
          <w:sz w:val="18"/>
          <w:szCs w:val="18"/>
        </w:rPr>
        <w:t>,</w:t>
      </w:r>
      <w:r w:rsidR="002E02B7" w:rsidRPr="00333206">
        <w:rPr>
          <w:rFonts w:ascii="Arial" w:hAnsi="Arial" w:cs="Arial"/>
          <w:i/>
          <w:snapToGrid w:val="0"/>
          <w:color w:val="008000"/>
          <w:sz w:val="18"/>
          <w:szCs w:val="18"/>
        </w:rPr>
        <w:t xml:space="preserve"> simply reformatting the hard drives or media is insufficient to remove data.  Acceptable procedures are to physically destroy the media or hard drives (incineration, breaking or cutting into multiple pieces) or running commercially available media erasing programs (this website </w:t>
      </w:r>
      <w:r w:rsidR="002E02B7">
        <w:rPr>
          <w:rFonts w:ascii="Arial" w:hAnsi="Arial" w:cs="Arial"/>
          <w:i/>
          <w:snapToGrid w:val="0"/>
          <w:color w:val="008000"/>
          <w:sz w:val="18"/>
          <w:szCs w:val="18"/>
        </w:rPr>
        <w:t>-</w:t>
      </w:r>
      <w:r w:rsidR="002E02B7" w:rsidRPr="00387870">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www.privacysoftwarereport.com</w:t>
      </w:r>
      <w:r w:rsidR="002E02B7">
        <w:rPr>
          <w:rFonts w:ascii="Arial" w:hAnsi="Arial" w:cs="Arial"/>
          <w:i/>
          <w:snapToGrid w:val="0"/>
          <w:color w:val="008000"/>
          <w:sz w:val="18"/>
          <w:szCs w:val="18"/>
        </w:rPr>
        <w:t xml:space="preserve"> - </w:t>
      </w:r>
      <w:r w:rsidR="002E02B7" w:rsidRPr="00333206">
        <w:rPr>
          <w:rFonts w:ascii="Arial" w:hAnsi="Arial" w:cs="Arial"/>
          <w:i/>
          <w:snapToGrid w:val="0"/>
          <w:color w:val="008000"/>
          <w:sz w:val="18"/>
          <w:szCs w:val="18"/>
        </w:rPr>
        <w:t>references many software tools that will erase hard drives).</w:t>
      </w:r>
      <w:r w:rsidR="002E02B7" w:rsidRPr="00387870">
        <w:rPr>
          <w:rFonts w:ascii="Arial" w:hAnsi="Arial" w:cs="Arial"/>
          <w:i/>
          <w:snapToGrid w:val="0"/>
          <w:color w:val="008000"/>
          <w:sz w:val="18"/>
          <w:szCs w:val="18"/>
        </w:rPr>
        <w:t xml:space="preserve"> </w:t>
      </w:r>
      <w:r w:rsidR="002E02B7">
        <w:rPr>
          <w:rFonts w:ascii="Arial" w:hAnsi="Arial" w:cs="Arial"/>
          <w:i/>
          <w:snapToGrid w:val="0"/>
          <w:color w:val="008000"/>
          <w:sz w:val="18"/>
          <w:szCs w:val="18"/>
        </w:rPr>
        <w:t xml:space="preserve"> </w:t>
      </w:r>
      <w:r w:rsidR="00BE6737">
        <w:rPr>
          <w:rFonts w:ascii="Arial" w:hAnsi="Arial" w:cs="Arial"/>
          <w:i/>
          <w:snapToGrid w:val="0"/>
          <w:color w:val="008000"/>
          <w:sz w:val="18"/>
          <w:szCs w:val="18"/>
        </w:rPr>
        <w:t xml:space="preserve">Prior to destruction or disposal, care must be taken to ensure the device or media does not contain </w:t>
      </w:r>
      <w:proofErr w:type="spellStart"/>
      <w:r w:rsidR="00BE6737">
        <w:rPr>
          <w:rFonts w:ascii="Arial" w:hAnsi="Arial" w:cs="Arial"/>
          <w:i/>
          <w:snapToGrid w:val="0"/>
          <w:color w:val="008000"/>
          <w:sz w:val="18"/>
          <w:szCs w:val="18"/>
        </w:rPr>
        <w:t>ePHI</w:t>
      </w:r>
      <w:proofErr w:type="spellEnd"/>
      <w:r w:rsidR="00BE6737">
        <w:rPr>
          <w:rFonts w:ascii="Arial" w:hAnsi="Arial" w:cs="Arial"/>
          <w:i/>
          <w:snapToGrid w:val="0"/>
          <w:color w:val="008000"/>
          <w:sz w:val="18"/>
          <w:szCs w:val="18"/>
        </w:rPr>
        <w:t xml:space="preserve">.  </w:t>
      </w:r>
      <w:r w:rsidR="002E02B7" w:rsidRPr="00387870">
        <w:rPr>
          <w:rFonts w:ascii="Arial" w:hAnsi="Arial" w:cs="Arial"/>
          <w:i/>
          <w:snapToGrid w:val="0"/>
          <w:color w:val="008000"/>
          <w:sz w:val="18"/>
          <w:szCs w:val="18"/>
        </w:rPr>
        <w:t>Describe your lab</w:t>
      </w:r>
      <w:r w:rsidR="002E02B7">
        <w:rPr>
          <w:rFonts w:ascii="Arial" w:hAnsi="Arial" w:cs="Arial"/>
          <w:i/>
          <w:snapToGrid w:val="0"/>
          <w:color w:val="008000"/>
          <w:sz w:val="18"/>
          <w:szCs w:val="18"/>
        </w:rPr>
        <w:t>’</w:t>
      </w:r>
      <w:r w:rsidR="002E02B7" w:rsidRPr="00387870">
        <w:rPr>
          <w:rFonts w:ascii="Arial" w:hAnsi="Arial" w:cs="Arial"/>
          <w:i/>
          <w:snapToGrid w:val="0"/>
          <w:color w:val="008000"/>
          <w:sz w:val="18"/>
          <w:szCs w:val="18"/>
        </w:rPr>
        <w:t xml:space="preserve">s policy and procedures for the disposal of hardware, or electronic media which stores </w:t>
      </w:r>
      <w:proofErr w:type="spellStart"/>
      <w:r w:rsidR="002E02B7" w:rsidRPr="00387870">
        <w:rPr>
          <w:rFonts w:ascii="Arial" w:hAnsi="Arial" w:cs="Arial"/>
          <w:i/>
          <w:snapToGrid w:val="0"/>
          <w:color w:val="008000"/>
          <w:sz w:val="18"/>
          <w:szCs w:val="18"/>
        </w:rPr>
        <w:t>ePHI</w:t>
      </w:r>
      <w:proofErr w:type="spellEnd"/>
      <w:r w:rsidR="002E02B7" w:rsidRPr="00387870">
        <w:rPr>
          <w:rFonts w:ascii="Arial" w:hAnsi="Arial" w:cs="Arial"/>
          <w:i/>
          <w:snapToGrid w:val="0"/>
          <w:color w:val="008000"/>
          <w:sz w:val="18"/>
          <w:szCs w:val="18"/>
        </w:rPr>
        <w:t xml:space="preserve"> information, such as:  our lab</w:t>
      </w:r>
      <w:r w:rsidR="002E02B7">
        <w:rPr>
          <w:rFonts w:ascii="Arial" w:hAnsi="Arial" w:cs="Arial"/>
          <w:i/>
          <w:snapToGrid w:val="0"/>
          <w:color w:val="008000"/>
          <w:sz w:val="18"/>
          <w:szCs w:val="18"/>
        </w:rPr>
        <w:t>’</w:t>
      </w:r>
      <w:r w:rsidR="002E02B7" w:rsidRPr="00387870">
        <w:rPr>
          <w:rFonts w:ascii="Arial" w:hAnsi="Arial" w:cs="Arial"/>
          <w:i/>
          <w:snapToGrid w:val="0"/>
          <w:color w:val="008000"/>
          <w:sz w:val="18"/>
          <w:szCs w:val="18"/>
        </w:rPr>
        <w:t xml:space="preserve">s disposal of electronic media and computer hard drives containing </w:t>
      </w:r>
      <w:proofErr w:type="spellStart"/>
      <w:r w:rsidR="002E02B7" w:rsidRPr="00387870">
        <w:rPr>
          <w:rFonts w:ascii="Arial" w:hAnsi="Arial" w:cs="Arial"/>
          <w:i/>
          <w:snapToGrid w:val="0"/>
          <w:color w:val="008000"/>
          <w:sz w:val="18"/>
          <w:szCs w:val="18"/>
        </w:rPr>
        <w:t>ePHI</w:t>
      </w:r>
      <w:proofErr w:type="spellEnd"/>
      <w:r w:rsidR="002E02B7" w:rsidRPr="00387870">
        <w:rPr>
          <w:rFonts w:ascii="Arial" w:hAnsi="Arial" w:cs="Arial"/>
          <w:i/>
          <w:snapToGrid w:val="0"/>
          <w:color w:val="008000"/>
          <w:sz w:val="18"/>
          <w:szCs w:val="18"/>
        </w:rPr>
        <w:t xml:space="preserve"> is accomplished by running a media erasing program (name program or procedure) and/or physically destroying the media</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tab/>
      </w:r>
      <w:r w:rsidRPr="00BF543B">
        <w:rPr>
          <w:rFonts w:cs="Arial"/>
          <w:b/>
          <w:snapToGrid w:val="0"/>
          <w:color w:val="000000"/>
          <w:sz w:val="24"/>
          <w:szCs w:val="24"/>
        </w:rPr>
        <w:t>ii)  Media re-use</w:t>
      </w:r>
      <w:r w:rsidRPr="00333206">
        <w:rPr>
          <w:rFonts w:cs="Arial"/>
          <w:snapToGrid w:val="0"/>
          <w:color w:val="000000"/>
          <w:sz w:val="24"/>
          <w:szCs w:val="24"/>
        </w:rPr>
        <w:t xml:space="preserve"> </w:t>
      </w:r>
      <w:r>
        <w:rPr>
          <w:rFonts w:cs="Arial"/>
          <w:b/>
          <w:snapToGrid w:val="0"/>
          <w:color w:val="000000"/>
          <w:sz w:val="24"/>
          <w:szCs w:val="24"/>
        </w:rPr>
        <w:t xml:space="preserve">(Required - </w:t>
      </w:r>
      <w:proofErr w:type="spellStart"/>
      <w:r>
        <w:rPr>
          <w:rFonts w:cs="Arial"/>
          <w:b/>
          <w:snapToGrid w:val="0"/>
          <w:color w:val="000000"/>
          <w:sz w:val="24"/>
          <w:szCs w:val="24"/>
        </w:rPr>
        <w:t>ImpSpec</w:t>
      </w:r>
      <w:proofErr w:type="spellEnd"/>
      <w:r>
        <w:rPr>
          <w:rFonts w:cs="Arial"/>
          <w:b/>
          <w:snapToGrid w:val="0"/>
          <w:color w:val="000000"/>
          <w:sz w:val="24"/>
          <w:szCs w:val="24"/>
        </w:rPr>
        <w:t>)</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procedures for removal of electronic protected health information from electronic media before the media are made available for re-use.</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333206">
        <w:rPr>
          <w:rFonts w:cs="Arial"/>
          <w:snapToGrid w:val="0"/>
          <w:color w:val="FF0000"/>
          <w:sz w:val="24"/>
          <w:szCs w:val="24"/>
        </w:rPr>
        <w:t xml:space="preserve">[  ]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Pr>
          <w:rFonts w:cs="Arial"/>
          <w:snapToGrid w:val="0"/>
          <w:sz w:val="24"/>
          <w:szCs w:val="24"/>
          <w:u w:val="single"/>
        </w:rPr>
        <w:t>.</w:t>
      </w:r>
      <w:r w:rsidRPr="00333206">
        <w:rPr>
          <w:rFonts w:ascii="Arial" w:hAnsi="Arial" w:cs="Arial"/>
          <w:i/>
          <w:snapToGrid w:val="0"/>
        </w:rPr>
        <w:t xml:space="preserve"> </w:t>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Before reusing media (tapes, CD’s, floppy disks, removable hard-drives, etc.) and</w:t>
      </w:r>
      <w:r w:rsidR="002E02B7">
        <w:rPr>
          <w:rFonts w:ascii="Arial" w:hAnsi="Arial" w:cs="Arial"/>
          <w:i/>
          <w:snapToGrid w:val="0"/>
          <w:color w:val="008000"/>
          <w:sz w:val="18"/>
          <w:szCs w:val="18"/>
        </w:rPr>
        <w:t>/</w:t>
      </w:r>
      <w:r w:rsidR="002E02B7" w:rsidRPr="00333206">
        <w:rPr>
          <w:rFonts w:ascii="Arial" w:hAnsi="Arial" w:cs="Arial"/>
          <w:i/>
          <w:snapToGrid w:val="0"/>
          <w:color w:val="008000"/>
          <w:sz w:val="18"/>
          <w:szCs w:val="18"/>
        </w:rPr>
        <w:t>or computers with hard drive</w:t>
      </w:r>
      <w:r w:rsidR="002E02B7">
        <w:rPr>
          <w:rFonts w:ascii="Arial" w:hAnsi="Arial" w:cs="Arial"/>
          <w:i/>
          <w:snapToGrid w:val="0"/>
          <w:color w:val="008000"/>
          <w:sz w:val="18"/>
          <w:szCs w:val="18"/>
        </w:rPr>
        <w:t>s</w:t>
      </w:r>
      <w:r w:rsidR="002E02B7" w:rsidRPr="00333206">
        <w:rPr>
          <w:rFonts w:ascii="Arial" w:hAnsi="Arial" w:cs="Arial"/>
          <w:i/>
          <w:snapToGrid w:val="0"/>
          <w:color w:val="008000"/>
          <w:sz w:val="18"/>
          <w:szCs w:val="18"/>
        </w:rPr>
        <w:t xml:space="preserve"> containing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information</w:t>
      </w:r>
      <w:r w:rsidR="002E02B7">
        <w:rPr>
          <w:rFonts w:ascii="Arial" w:hAnsi="Arial" w:cs="Arial"/>
          <w:i/>
          <w:snapToGrid w:val="0"/>
          <w:color w:val="008000"/>
          <w:sz w:val="18"/>
          <w:szCs w:val="18"/>
        </w:rPr>
        <w:t>,</w:t>
      </w:r>
      <w:r w:rsidR="002E02B7" w:rsidRPr="00333206">
        <w:rPr>
          <w:rFonts w:ascii="Arial" w:hAnsi="Arial" w:cs="Arial"/>
          <w:i/>
          <w:snapToGrid w:val="0"/>
          <w:color w:val="008000"/>
          <w:sz w:val="18"/>
          <w:szCs w:val="18"/>
        </w:rPr>
        <w:t xml:space="preserve"> one must make sure that all </w:t>
      </w:r>
      <w:proofErr w:type="spellStart"/>
      <w:r w:rsidR="002E02B7">
        <w:rPr>
          <w:rFonts w:ascii="Arial" w:hAnsi="Arial" w:cs="Arial"/>
          <w:i/>
          <w:snapToGrid w:val="0"/>
          <w:color w:val="008000"/>
          <w:sz w:val="18"/>
          <w:szCs w:val="18"/>
        </w:rPr>
        <w:t>e</w:t>
      </w:r>
      <w:r w:rsidR="002E02B7" w:rsidRPr="00333206">
        <w:rPr>
          <w:rFonts w:ascii="Arial" w:hAnsi="Arial" w:cs="Arial"/>
          <w:i/>
          <w:snapToGrid w:val="0"/>
          <w:color w:val="008000"/>
          <w:sz w:val="18"/>
          <w:szCs w:val="18"/>
        </w:rPr>
        <w:t>PHI</w:t>
      </w:r>
      <w:proofErr w:type="spellEnd"/>
      <w:r w:rsidR="002E02B7" w:rsidRPr="00333206">
        <w:rPr>
          <w:rFonts w:ascii="Arial" w:hAnsi="Arial" w:cs="Arial"/>
          <w:i/>
          <w:snapToGrid w:val="0"/>
          <w:color w:val="008000"/>
          <w:sz w:val="18"/>
          <w:szCs w:val="18"/>
        </w:rPr>
        <w:t xml:space="preserve"> information has been removed.</w:t>
      </w:r>
      <w:r w:rsidR="002E02B7" w:rsidRPr="00747EC0">
        <w:rPr>
          <w:rFonts w:ascii="Arial" w:hAnsi="Arial" w:cs="Arial"/>
          <w:i/>
          <w:snapToGrid w:val="0"/>
          <w:color w:val="008000"/>
          <w:sz w:val="18"/>
          <w:szCs w:val="18"/>
        </w:rPr>
        <w:t xml:space="preserve"> </w:t>
      </w:r>
      <w:r w:rsidR="002E02B7">
        <w:rPr>
          <w:rFonts w:ascii="Arial" w:hAnsi="Arial" w:cs="Arial"/>
          <w:i/>
          <w:snapToGrid w:val="0"/>
          <w:color w:val="008000"/>
          <w:sz w:val="18"/>
          <w:szCs w:val="18"/>
        </w:rPr>
        <w:t xml:space="preserve"> </w:t>
      </w:r>
      <w:r w:rsidR="002E02B7" w:rsidRPr="00747EC0">
        <w:rPr>
          <w:rFonts w:ascii="Arial" w:hAnsi="Arial" w:cs="Arial"/>
          <w:i/>
          <w:snapToGrid w:val="0"/>
          <w:color w:val="008000"/>
          <w:sz w:val="18"/>
          <w:szCs w:val="18"/>
        </w:rPr>
        <w:t>Describe your lab</w:t>
      </w:r>
      <w:r w:rsidR="002E02B7">
        <w:rPr>
          <w:rFonts w:ascii="Arial" w:hAnsi="Arial" w:cs="Arial"/>
          <w:i/>
          <w:snapToGrid w:val="0"/>
          <w:color w:val="008000"/>
          <w:sz w:val="18"/>
          <w:szCs w:val="18"/>
        </w:rPr>
        <w:t>’</w:t>
      </w:r>
      <w:r w:rsidR="002E02B7" w:rsidRPr="00747EC0">
        <w:rPr>
          <w:rFonts w:ascii="Arial" w:hAnsi="Arial" w:cs="Arial"/>
          <w:i/>
          <w:snapToGrid w:val="0"/>
          <w:color w:val="008000"/>
          <w:sz w:val="18"/>
          <w:szCs w:val="18"/>
        </w:rPr>
        <w:t xml:space="preserve">s procedures for the removal of </w:t>
      </w:r>
      <w:proofErr w:type="spellStart"/>
      <w:r w:rsidR="002E02B7" w:rsidRPr="00747EC0">
        <w:rPr>
          <w:rFonts w:ascii="Arial" w:hAnsi="Arial" w:cs="Arial"/>
          <w:i/>
          <w:snapToGrid w:val="0"/>
          <w:color w:val="008000"/>
          <w:sz w:val="18"/>
          <w:szCs w:val="18"/>
        </w:rPr>
        <w:t>ePHI</w:t>
      </w:r>
      <w:proofErr w:type="spellEnd"/>
      <w:r w:rsidR="002E02B7" w:rsidRPr="00747EC0">
        <w:rPr>
          <w:rFonts w:ascii="Arial" w:hAnsi="Arial" w:cs="Arial"/>
          <w:i/>
          <w:snapToGrid w:val="0"/>
          <w:color w:val="008000"/>
          <w:sz w:val="18"/>
          <w:szCs w:val="18"/>
        </w:rPr>
        <w:t xml:space="preserve"> information from electronic media before its reuse</w:t>
      </w:r>
      <w:r w:rsidR="002E02B7">
        <w:rPr>
          <w:rFonts w:ascii="Arial" w:hAnsi="Arial" w:cs="Arial"/>
          <w:i/>
          <w:snapToGrid w:val="0"/>
          <w:color w:val="008000"/>
          <w:sz w:val="18"/>
          <w:szCs w:val="18"/>
        </w:rPr>
        <w:t>,</w:t>
      </w:r>
      <w:r w:rsidR="002E02B7" w:rsidRPr="00747EC0">
        <w:rPr>
          <w:rFonts w:ascii="Arial" w:hAnsi="Arial" w:cs="Arial"/>
          <w:i/>
          <w:snapToGrid w:val="0"/>
          <w:color w:val="008000"/>
          <w:sz w:val="18"/>
          <w:szCs w:val="18"/>
        </w:rPr>
        <w:t xml:space="preserve"> such as</w:t>
      </w:r>
      <w:r w:rsidR="002E02B7">
        <w:rPr>
          <w:rFonts w:ascii="Arial" w:hAnsi="Arial" w:cs="Arial"/>
          <w:i/>
          <w:snapToGrid w:val="0"/>
          <w:color w:val="008000"/>
          <w:sz w:val="18"/>
          <w:szCs w:val="18"/>
        </w:rPr>
        <w:t>:</w:t>
      </w:r>
      <w:r w:rsidR="002E02B7" w:rsidRPr="00747EC0">
        <w:rPr>
          <w:rFonts w:ascii="Arial" w:hAnsi="Arial" w:cs="Arial"/>
          <w:i/>
          <w:snapToGrid w:val="0"/>
          <w:color w:val="008000"/>
          <w:sz w:val="18"/>
          <w:szCs w:val="18"/>
        </w:rPr>
        <w:t xml:space="preserve"> our laboratory procedures require reformatting of all computer data drives by using a security sensitive data removal program (name program</w:t>
      </w:r>
      <w:r w:rsidR="002E02B7">
        <w:rPr>
          <w:rFonts w:ascii="Arial" w:hAnsi="Arial" w:cs="Arial"/>
          <w:i/>
          <w:snapToGrid w:val="0"/>
          <w:color w:val="008000"/>
          <w:sz w:val="18"/>
          <w:szCs w:val="18"/>
        </w:rPr>
        <w:t>;</w:t>
      </w:r>
      <w:r w:rsidR="002E02B7" w:rsidRPr="00747EC0">
        <w:rPr>
          <w:rFonts w:ascii="Arial" w:hAnsi="Arial" w:cs="Arial"/>
          <w:i/>
          <w:snapToGrid w:val="0"/>
          <w:color w:val="008000"/>
          <w:sz w:val="18"/>
          <w:szCs w:val="18"/>
        </w:rPr>
        <w:t xml:space="preserve"> there are many available) before the data drives are reused.  We document (name document, and location of this document) all equipment that goes through this process.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Pr>
          <w:rFonts w:cs="Arial"/>
          <w:snapToGrid w:val="0"/>
          <w:color w:val="000000"/>
          <w:sz w:val="24"/>
          <w:szCs w:val="24"/>
        </w:rPr>
        <w:br w:type="page"/>
      </w:r>
      <w:r w:rsidRPr="00333206">
        <w:rPr>
          <w:rFonts w:cs="Arial"/>
          <w:snapToGrid w:val="0"/>
          <w:color w:val="000000"/>
          <w:sz w:val="24"/>
          <w:szCs w:val="24"/>
        </w:rPr>
        <w:lastRenderedPageBreak/>
        <w:tab/>
      </w:r>
      <w:r w:rsidRPr="00BF543B">
        <w:rPr>
          <w:rFonts w:cs="Arial"/>
          <w:b/>
          <w:snapToGrid w:val="0"/>
          <w:color w:val="000000"/>
          <w:sz w:val="24"/>
          <w:szCs w:val="24"/>
        </w:rPr>
        <w:t>iii)  Accountability</w:t>
      </w:r>
      <w:r w:rsidRPr="00333206">
        <w:rPr>
          <w:rFonts w:cs="Arial"/>
          <w:snapToGrid w:val="0"/>
          <w:color w:val="000000"/>
          <w:sz w:val="24"/>
          <w:szCs w:val="24"/>
        </w:rPr>
        <w:t xml:space="preserve"> </w:t>
      </w:r>
      <w:r>
        <w:rPr>
          <w:rFonts w:cs="Arial"/>
          <w:b/>
          <w:snapToGrid w:val="0"/>
          <w:color w:val="000000"/>
          <w:sz w:val="24"/>
          <w:szCs w:val="24"/>
        </w:rPr>
        <w:t xml:space="preserve">(Addressable - </w:t>
      </w:r>
      <w:proofErr w:type="spellStart"/>
      <w:r>
        <w:rPr>
          <w:rFonts w:cs="Arial"/>
          <w:b/>
          <w:snapToGrid w:val="0"/>
          <w:color w:val="000000"/>
          <w:sz w:val="24"/>
          <w:szCs w:val="24"/>
        </w:rPr>
        <w:t>ImpSpec</w:t>
      </w:r>
      <w:proofErr w:type="spellEnd"/>
      <w:r>
        <w:rPr>
          <w:rFonts w:cs="Arial"/>
          <w:b/>
          <w:snapToGrid w:val="0"/>
          <w:color w:val="000000"/>
          <w:sz w:val="24"/>
          <w:szCs w:val="24"/>
        </w:rPr>
        <w:t xml:space="preserve">) </w:t>
      </w:r>
      <w:r>
        <w:rPr>
          <w:rFonts w:ascii="Arial" w:hAnsi="Arial" w:cs="Arial"/>
          <w:b/>
          <w:snapToGrid w:val="0"/>
          <w:color w:val="000000"/>
          <w:sz w:val="12"/>
          <w:szCs w:val="12"/>
        </w:rPr>
        <w:t>Check one box below</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Maintain a record of the movements of hardware and electronic media and any person responsible therefore.</w:t>
      </w:r>
    </w:p>
    <w:p w:rsidR="004D4AEB" w:rsidRPr="00333206"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A written or computer created document</w:t>
      </w:r>
      <w:r w:rsidR="002E02B7">
        <w:rPr>
          <w:rFonts w:ascii="Arial" w:hAnsi="Arial" w:cs="Arial"/>
          <w:i/>
          <w:snapToGrid w:val="0"/>
          <w:color w:val="008000"/>
          <w:sz w:val="18"/>
          <w:szCs w:val="18"/>
        </w:rPr>
        <w:t>/</w:t>
      </w:r>
      <w:r w:rsidR="002E02B7" w:rsidRPr="00333206">
        <w:rPr>
          <w:rFonts w:ascii="Arial" w:hAnsi="Arial" w:cs="Arial"/>
          <w:i/>
          <w:snapToGrid w:val="0"/>
          <w:color w:val="008000"/>
          <w:sz w:val="18"/>
          <w:szCs w:val="18"/>
        </w:rPr>
        <w:t>log should be maintained documenting who, what</w:t>
      </w:r>
      <w:r w:rsidR="002E02B7">
        <w:rPr>
          <w:rFonts w:ascii="Arial" w:hAnsi="Arial" w:cs="Arial"/>
          <w:i/>
          <w:snapToGrid w:val="0"/>
          <w:color w:val="008000"/>
          <w:sz w:val="18"/>
          <w:szCs w:val="18"/>
        </w:rPr>
        <w:t>,</w:t>
      </w:r>
      <w:r w:rsidR="002E02B7" w:rsidRPr="00333206">
        <w:rPr>
          <w:rFonts w:ascii="Arial" w:hAnsi="Arial" w:cs="Arial"/>
          <w:i/>
          <w:snapToGrid w:val="0"/>
          <w:color w:val="008000"/>
          <w:sz w:val="18"/>
          <w:szCs w:val="18"/>
        </w:rPr>
        <w:t xml:space="preserve"> and where media containing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information is moved.</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333206">
        <w:rPr>
          <w:rFonts w:cs="Arial"/>
          <w:snapToGrid w:val="0"/>
          <w:color w:val="FF0000"/>
          <w:sz w:val="24"/>
          <w:szCs w:val="24"/>
        </w:rPr>
        <w:t xml:space="preserve">[  ]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1E7238"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1E7238">
        <w:rPr>
          <w:rFonts w:ascii="Arial" w:hAnsi="Arial" w:cs="Arial"/>
          <w:i/>
          <w:snapToGrid w:val="0"/>
          <w:color w:val="008000"/>
          <w:sz w:val="18"/>
          <w:szCs w:val="18"/>
        </w:rPr>
        <w:t>Describe your lab</w:t>
      </w:r>
      <w:r w:rsidR="002E02B7">
        <w:rPr>
          <w:rFonts w:ascii="Arial" w:hAnsi="Arial" w:cs="Arial"/>
          <w:i/>
          <w:snapToGrid w:val="0"/>
          <w:color w:val="008000"/>
          <w:sz w:val="18"/>
          <w:szCs w:val="18"/>
        </w:rPr>
        <w:t>’</w:t>
      </w:r>
      <w:r w:rsidR="002E02B7" w:rsidRPr="001E7238">
        <w:rPr>
          <w:rFonts w:ascii="Arial" w:hAnsi="Arial" w:cs="Arial"/>
          <w:i/>
          <w:snapToGrid w:val="0"/>
          <w:color w:val="008000"/>
          <w:sz w:val="18"/>
          <w:szCs w:val="18"/>
        </w:rPr>
        <w:t xml:space="preserve">s record keeping procedures for the movement/relocation of computer equipment containing </w:t>
      </w:r>
      <w:proofErr w:type="spellStart"/>
      <w:r w:rsidR="002E02B7" w:rsidRPr="001E7238">
        <w:rPr>
          <w:rFonts w:ascii="Arial" w:hAnsi="Arial" w:cs="Arial"/>
          <w:i/>
          <w:snapToGrid w:val="0"/>
          <w:color w:val="008000"/>
          <w:sz w:val="18"/>
          <w:szCs w:val="18"/>
        </w:rPr>
        <w:t>ePHI</w:t>
      </w:r>
      <w:proofErr w:type="spellEnd"/>
      <w:r w:rsidR="002E02B7" w:rsidRPr="001E7238">
        <w:rPr>
          <w:rFonts w:ascii="Arial" w:hAnsi="Arial" w:cs="Arial"/>
          <w:i/>
          <w:snapToGrid w:val="0"/>
          <w:color w:val="008000"/>
          <w:sz w:val="18"/>
          <w:szCs w:val="18"/>
        </w:rPr>
        <w:t xml:space="preserve"> information such as; our laboratory maintains a log (name log, either electronic or hard copy) that tracks personnel responsible for the implementation, maintenance and reuse of all hardware that contains </w:t>
      </w:r>
      <w:proofErr w:type="spellStart"/>
      <w:r w:rsidR="002E02B7" w:rsidRPr="001E7238">
        <w:rPr>
          <w:rFonts w:ascii="Arial" w:hAnsi="Arial" w:cs="Arial"/>
          <w:i/>
          <w:snapToGrid w:val="0"/>
          <w:color w:val="008000"/>
          <w:sz w:val="18"/>
          <w:szCs w:val="18"/>
        </w:rPr>
        <w:t>ePHI</w:t>
      </w:r>
      <w:proofErr w:type="spellEnd"/>
      <w:r w:rsidR="002E02B7" w:rsidRPr="001E7238">
        <w:rPr>
          <w:rFonts w:ascii="Arial" w:hAnsi="Arial" w:cs="Arial"/>
          <w:i/>
          <w:snapToGrid w:val="0"/>
          <w:color w:val="008000"/>
          <w:sz w:val="18"/>
          <w:szCs w:val="18"/>
        </w:rPr>
        <w:t xml:space="preserve"> information.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does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 xml:space="preserve">does </w:t>
      </w:r>
      <w:r w:rsidRPr="00333206">
        <w:rPr>
          <w:rFonts w:cs="Arial"/>
          <w:b/>
          <w:snapToGrid w:val="0"/>
          <w:sz w:val="24"/>
          <w:szCs w:val="24"/>
          <w:u w:val="single"/>
        </w:rPr>
        <w:t>not</w:t>
      </w:r>
      <w:r w:rsidRPr="00333206">
        <w:rPr>
          <w:rFonts w:cs="Arial"/>
          <w:b/>
          <w:snapToGrid w:val="0"/>
          <w:sz w:val="24"/>
          <w:szCs w:val="24"/>
        </w:rPr>
        <w:t xml:space="preserve">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Explain why it is not reasonable and appropriate to adopt the implementation specification.  Then explain either: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equivalent alternative measure which the lab </w:t>
      </w:r>
      <w:r w:rsidRPr="00333206">
        <w:rPr>
          <w:rFonts w:ascii="Arial" w:hAnsi="Arial" w:cs="Arial"/>
          <w:b/>
          <w:i/>
          <w:snapToGrid w:val="0"/>
          <w:color w:val="008000"/>
          <w:sz w:val="18"/>
          <w:szCs w:val="18"/>
        </w:rPr>
        <w:t>does adopt</w:t>
      </w:r>
      <w:r w:rsidRPr="00333206">
        <w:rPr>
          <w:rFonts w:ascii="Arial" w:hAnsi="Arial" w:cs="Arial"/>
          <w:i/>
          <w:snapToGrid w:val="0"/>
          <w:color w:val="008000"/>
          <w:sz w:val="18"/>
          <w:szCs w:val="18"/>
        </w:rPr>
        <w:t>, or,</w:t>
      </w:r>
    </w:p>
    <w:p w:rsidR="00FC27D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Pr>
          <w:rFonts w:ascii="Arial" w:hAnsi="Arial" w:cs="Arial"/>
          <w:b/>
          <w:i/>
          <w:snapToGrid w:val="0"/>
          <w:color w:val="008000"/>
          <w:sz w:val="18"/>
          <w:szCs w:val="18"/>
        </w:rPr>
        <w:t xml:space="preserve"> adopt</w:t>
      </w:r>
      <w:r w:rsidRPr="002A6014">
        <w:rPr>
          <w:rFonts w:ascii="Arial" w:hAnsi="Arial" w:cs="Arial"/>
          <w:i/>
          <w:snapToGrid w:val="0"/>
          <w:color w:val="008000"/>
          <w:sz w:val="18"/>
          <w:szCs w:val="18"/>
        </w:rPr>
        <w:t xml:space="preserve"> an equivalent alternative measure.</w:t>
      </w:r>
    </w:p>
    <w:p w:rsidR="004D4AEB"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4D4AEB" w:rsidRPr="00EC06FC" w:rsidRDefault="004D4AEB" w:rsidP="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EC06FC">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tab/>
      </w:r>
      <w:proofErr w:type="gramStart"/>
      <w:r w:rsidRPr="00BF543B">
        <w:rPr>
          <w:rFonts w:cs="Arial"/>
          <w:b/>
          <w:snapToGrid w:val="0"/>
          <w:color w:val="000000"/>
          <w:sz w:val="24"/>
          <w:szCs w:val="24"/>
        </w:rPr>
        <w:t>iv)  Data</w:t>
      </w:r>
      <w:proofErr w:type="gramEnd"/>
      <w:r w:rsidRPr="00BF543B">
        <w:rPr>
          <w:rFonts w:cs="Arial"/>
          <w:b/>
          <w:snapToGrid w:val="0"/>
          <w:color w:val="000000"/>
          <w:sz w:val="24"/>
          <w:szCs w:val="24"/>
        </w:rPr>
        <w:t xml:space="preserve"> backup and storage </w:t>
      </w:r>
      <w:r>
        <w:rPr>
          <w:rFonts w:cs="Arial"/>
          <w:b/>
          <w:snapToGrid w:val="0"/>
          <w:color w:val="000000"/>
          <w:sz w:val="24"/>
          <w:szCs w:val="24"/>
        </w:rPr>
        <w:t xml:space="preserve">(Addressable - </w:t>
      </w:r>
      <w:proofErr w:type="spellStart"/>
      <w:r>
        <w:rPr>
          <w:rFonts w:cs="Arial"/>
          <w:b/>
          <w:snapToGrid w:val="0"/>
          <w:color w:val="000000"/>
          <w:sz w:val="24"/>
          <w:szCs w:val="24"/>
        </w:rPr>
        <w:t>ImpSpec</w:t>
      </w:r>
      <w:proofErr w:type="spellEnd"/>
      <w:r>
        <w:rPr>
          <w:rFonts w:cs="Arial"/>
          <w:b/>
          <w:snapToGrid w:val="0"/>
          <w:color w:val="000000"/>
          <w:sz w:val="24"/>
          <w:szCs w:val="24"/>
        </w:rPr>
        <w:t xml:space="preserve">) </w:t>
      </w:r>
      <w:r>
        <w:rPr>
          <w:rFonts w:ascii="Arial" w:hAnsi="Arial" w:cs="Arial"/>
          <w:b/>
          <w:snapToGrid w:val="0"/>
          <w:color w:val="000000"/>
          <w:sz w:val="12"/>
          <w:szCs w:val="12"/>
        </w:rPr>
        <w:t>Check one box below</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Create a retrievable, exact copy of electronic protected health information, when needed, before movement of equipment</w:t>
      </w:r>
    </w:p>
    <w:p w:rsidR="004D4AEB" w:rsidRPr="00333206"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 xml:space="preserve">If equipment containing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is going to be moved or relocated</w:t>
      </w:r>
      <w:r w:rsidR="002E02B7">
        <w:rPr>
          <w:rFonts w:ascii="Arial" w:hAnsi="Arial" w:cs="Arial"/>
          <w:i/>
          <w:snapToGrid w:val="0"/>
          <w:color w:val="008000"/>
          <w:sz w:val="18"/>
          <w:szCs w:val="18"/>
        </w:rPr>
        <w:t>,</w:t>
      </w:r>
      <w:r w:rsidR="002E02B7" w:rsidRPr="00333206">
        <w:rPr>
          <w:rFonts w:ascii="Arial" w:hAnsi="Arial" w:cs="Arial"/>
          <w:i/>
          <w:snapToGrid w:val="0"/>
          <w:color w:val="008000"/>
          <w:sz w:val="18"/>
          <w:szCs w:val="18"/>
        </w:rPr>
        <w:t xml:space="preserve"> an exact copy of the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information should be made on a retrievable storage device </w:t>
      </w:r>
      <w:r w:rsidR="002E02B7">
        <w:rPr>
          <w:rFonts w:ascii="Arial" w:hAnsi="Arial" w:cs="Arial"/>
          <w:i/>
          <w:snapToGrid w:val="0"/>
          <w:color w:val="008000"/>
          <w:sz w:val="18"/>
          <w:szCs w:val="18"/>
        </w:rPr>
        <w:t>(</w:t>
      </w:r>
      <w:r w:rsidR="002E02B7" w:rsidRPr="00333206">
        <w:rPr>
          <w:rFonts w:ascii="Arial" w:hAnsi="Arial" w:cs="Arial"/>
          <w:i/>
          <w:snapToGrid w:val="0"/>
          <w:color w:val="008000"/>
          <w:sz w:val="18"/>
          <w:szCs w:val="18"/>
        </w:rPr>
        <w:t xml:space="preserve">like tapes, CD’s, floppy disks, removable hard-drives, </w:t>
      </w:r>
      <w:proofErr w:type="spellStart"/>
      <w:r w:rsidR="002E02B7" w:rsidRPr="00333206">
        <w:rPr>
          <w:rFonts w:ascii="Arial" w:hAnsi="Arial" w:cs="Arial"/>
          <w:i/>
          <w:snapToGrid w:val="0"/>
          <w:color w:val="008000"/>
          <w:sz w:val="18"/>
          <w:szCs w:val="18"/>
        </w:rPr>
        <w:t>etc</w:t>
      </w:r>
      <w:proofErr w:type="spellEnd"/>
      <w:r w:rsidR="002E02B7" w:rsidRPr="00333206">
        <w:rPr>
          <w:rFonts w:ascii="Arial" w:hAnsi="Arial" w:cs="Arial"/>
          <w:i/>
          <w:snapToGrid w:val="0"/>
          <w:color w:val="008000"/>
          <w:sz w:val="18"/>
          <w:szCs w:val="18"/>
        </w:rPr>
        <w:t xml:space="preserve">).  After the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information has been backed up</w:t>
      </w:r>
      <w:r w:rsidR="002E02B7">
        <w:rPr>
          <w:rFonts w:ascii="Arial" w:hAnsi="Arial" w:cs="Arial"/>
          <w:i/>
          <w:snapToGrid w:val="0"/>
          <w:color w:val="008000"/>
          <w:sz w:val="18"/>
          <w:szCs w:val="18"/>
        </w:rPr>
        <w:t>/</w:t>
      </w:r>
      <w:r w:rsidR="002E02B7" w:rsidRPr="00333206">
        <w:rPr>
          <w:rFonts w:ascii="Arial" w:hAnsi="Arial" w:cs="Arial"/>
          <w:i/>
          <w:snapToGrid w:val="0"/>
          <w:color w:val="008000"/>
          <w:sz w:val="18"/>
          <w:szCs w:val="18"/>
        </w:rPr>
        <w:t>copied you should validate that the backed up</w:t>
      </w:r>
      <w:r w:rsidR="002E02B7">
        <w:rPr>
          <w:rFonts w:ascii="Arial" w:hAnsi="Arial" w:cs="Arial"/>
          <w:i/>
          <w:snapToGrid w:val="0"/>
          <w:color w:val="008000"/>
          <w:sz w:val="18"/>
          <w:szCs w:val="18"/>
        </w:rPr>
        <w:t>/</w:t>
      </w:r>
      <w:r w:rsidR="002E02B7" w:rsidRPr="00333206">
        <w:rPr>
          <w:rFonts w:ascii="Arial" w:hAnsi="Arial" w:cs="Arial"/>
          <w:i/>
          <w:snapToGrid w:val="0"/>
          <w:color w:val="008000"/>
          <w:sz w:val="18"/>
          <w:szCs w:val="18"/>
        </w:rPr>
        <w:t xml:space="preserve">copied media is accessible and is a true representation of the original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information</w:t>
      </w:r>
      <w:r w:rsidR="002E02B7" w:rsidRPr="00C14B54">
        <w:rPr>
          <w:rFonts w:ascii="Arial" w:hAnsi="Arial" w:cs="Arial"/>
          <w:i/>
          <w:snapToGrid w:val="0"/>
          <w:color w:val="008000"/>
          <w:sz w:val="18"/>
          <w:szCs w:val="18"/>
        </w:rPr>
        <w:t>.</w:t>
      </w:r>
      <w:r w:rsidR="002E02B7" w:rsidRPr="00333206">
        <w:rPr>
          <w:rFonts w:ascii="Arial" w:hAnsi="Arial" w:cs="Arial"/>
          <w:i/>
          <w:snapToGrid w:val="0"/>
          <w:color w:val="008000"/>
          <w:sz w:val="18"/>
          <w:szCs w:val="18"/>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333206">
        <w:rPr>
          <w:rFonts w:cs="Arial"/>
          <w:snapToGrid w:val="0"/>
          <w:color w:val="FF0000"/>
          <w:sz w:val="24"/>
          <w:szCs w:val="24"/>
        </w:rPr>
        <w:t xml:space="preserve">[  ]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73420B"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73420B">
        <w:rPr>
          <w:rFonts w:ascii="Arial" w:hAnsi="Arial" w:cs="Arial"/>
          <w:i/>
          <w:snapToGrid w:val="0"/>
          <w:color w:val="008000"/>
          <w:sz w:val="18"/>
          <w:szCs w:val="18"/>
        </w:rPr>
        <w:t>Describe your lab</w:t>
      </w:r>
      <w:r w:rsidR="002E02B7">
        <w:rPr>
          <w:rFonts w:ascii="Arial" w:hAnsi="Arial" w:cs="Arial"/>
          <w:i/>
          <w:snapToGrid w:val="0"/>
          <w:color w:val="008000"/>
          <w:sz w:val="18"/>
          <w:szCs w:val="18"/>
        </w:rPr>
        <w:t>’</w:t>
      </w:r>
      <w:r w:rsidR="002E02B7" w:rsidRPr="0073420B">
        <w:rPr>
          <w:rFonts w:ascii="Arial" w:hAnsi="Arial" w:cs="Arial"/>
          <w:i/>
          <w:snapToGrid w:val="0"/>
          <w:color w:val="008000"/>
          <w:sz w:val="18"/>
          <w:szCs w:val="18"/>
        </w:rPr>
        <w:t xml:space="preserve">s backup procedures for equipment storing </w:t>
      </w:r>
      <w:proofErr w:type="spellStart"/>
      <w:r w:rsidR="002E02B7" w:rsidRPr="0073420B">
        <w:rPr>
          <w:rFonts w:ascii="Arial" w:hAnsi="Arial" w:cs="Arial"/>
          <w:i/>
          <w:snapToGrid w:val="0"/>
          <w:color w:val="008000"/>
          <w:sz w:val="18"/>
          <w:szCs w:val="18"/>
        </w:rPr>
        <w:t>ePHI</w:t>
      </w:r>
      <w:proofErr w:type="spellEnd"/>
      <w:r w:rsidR="002E02B7" w:rsidRPr="0073420B">
        <w:rPr>
          <w:rFonts w:ascii="Arial" w:hAnsi="Arial" w:cs="Arial"/>
          <w:i/>
          <w:snapToGrid w:val="0"/>
          <w:color w:val="008000"/>
          <w:sz w:val="18"/>
          <w:szCs w:val="18"/>
        </w:rPr>
        <w:t xml:space="preserve"> information; such as:  our computer systems backs up (hourly, daily, weekly) to a redundant data storage system allowing us to remove the primary storage system without loss of </w:t>
      </w:r>
      <w:proofErr w:type="spellStart"/>
      <w:r w:rsidR="002E02B7" w:rsidRPr="0073420B">
        <w:rPr>
          <w:rFonts w:ascii="Arial" w:hAnsi="Arial" w:cs="Arial"/>
          <w:i/>
          <w:snapToGrid w:val="0"/>
          <w:color w:val="008000"/>
          <w:sz w:val="18"/>
          <w:szCs w:val="18"/>
        </w:rPr>
        <w:t>ePHI</w:t>
      </w:r>
      <w:proofErr w:type="spellEnd"/>
      <w:r w:rsidR="002E02B7" w:rsidRPr="0073420B">
        <w:rPr>
          <w:rFonts w:ascii="Arial" w:hAnsi="Arial" w:cs="Arial"/>
          <w:i/>
          <w:snapToGrid w:val="0"/>
          <w:color w:val="008000"/>
          <w:sz w:val="18"/>
          <w:szCs w:val="18"/>
        </w:rPr>
        <w:t xml:space="preserve"> information.  All </w:t>
      </w:r>
      <w:proofErr w:type="spellStart"/>
      <w:r w:rsidR="002E02B7" w:rsidRPr="0073420B">
        <w:rPr>
          <w:rFonts w:ascii="Arial" w:hAnsi="Arial" w:cs="Arial"/>
          <w:i/>
          <w:snapToGrid w:val="0"/>
          <w:color w:val="008000"/>
          <w:sz w:val="18"/>
          <w:szCs w:val="18"/>
        </w:rPr>
        <w:t>ePHI</w:t>
      </w:r>
      <w:proofErr w:type="spellEnd"/>
      <w:r w:rsidR="002E02B7" w:rsidRPr="0073420B">
        <w:rPr>
          <w:rFonts w:ascii="Arial" w:hAnsi="Arial" w:cs="Arial"/>
          <w:i/>
          <w:snapToGrid w:val="0"/>
          <w:color w:val="008000"/>
          <w:sz w:val="18"/>
          <w:szCs w:val="18"/>
        </w:rPr>
        <w:t xml:space="preserve"> authorized users have access to </w:t>
      </w:r>
      <w:r w:rsidR="002E02B7">
        <w:rPr>
          <w:rFonts w:ascii="Arial" w:hAnsi="Arial" w:cs="Arial"/>
          <w:i/>
          <w:snapToGrid w:val="0"/>
          <w:color w:val="008000"/>
          <w:sz w:val="18"/>
          <w:szCs w:val="18"/>
        </w:rPr>
        <w:t>the backup data storage system.</w:t>
      </w:r>
      <w:r w:rsidR="002E02B7" w:rsidRPr="0073420B">
        <w:rPr>
          <w:rFonts w:ascii="Arial" w:hAnsi="Arial" w:cs="Arial"/>
          <w:i/>
          <w:snapToGrid w:val="0"/>
          <w:color w:val="008000"/>
          <w:sz w:val="18"/>
          <w:szCs w:val="18"/>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does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 xml:space="preserve">does </w:t>
      </w:r>
      <w:r w:rsidRPr="00333206">
        <w:rPr>
          <w:rFonts w:cs="Arial"/>
          <w:b/>
          <w:snapToGrid w:val="0"/>
          <w:sz w:val="24"/>
          <w:szCs w:val="24"/>
          <w:u w:val="single"/>
        </w:rPr>
        <w:t>not</w:t>
      </w:r>
      <w:r w:rsidRPr="00333206">
        <w:rPr>
          <w:rFonts w:cs="Arial"/>
          <w:b/>
          <w:snapToGrid w:val="0"/>
          <w:sz w:val="24"/>
          <w:szCs w:val="24"/>
        </w:rPr>
        <w:t xml:space="preserve">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Explain why it is not reasonable and appropriate to adopt the implementation specification.  Then explain either: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lastRenderedPageBreak/>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equivalent alternative measure which the lab </w:t>
      </w:r>
      <w:r w:rsidRPr="00333206">
        <w:rPr>
          <w:rFonts w:ascii="Arial" w:hAnsi="Arial" w:cs="Arial"/>
          <w:b/>
          <w:i/>
          <w:snapToGrid w:val="0"/>
          <w:color w:val="008000"/>
          <w:sz w:val="18"/>
          <w:szCs w:val="18"/>
        </w:rPr>
        <w:t>does adopt</w:t>
      </w:r>
      <w:r w:rsidRPr="00333206">
        <w:rPr>
          <w:rFonts w:ascii="Arial" w:hAnsi="Arial" w:cs="Arial"/>
          <w:i/>
          <w:snapToGrid w:val="0"/>
          <w:color w:val="008000"/>
          <w:sz w:val="18"/>
          <w:szCs w:val="18"/>
        </w:rPr>
        <w:t>, or,</w:t>
      </w:r>
    </w:p>
    <w:p w:rsidR="00FC27D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Pr>
          <w:rFonts w:ascii="Arial" w:hAnsi="Arial" w:cs="Arial"/>
          <w:b/>
          <w:i/>
          <w:snapToGrid w:val="0"/>
          <w:color w:val="008000"/>
          <w:sz w:val="18"/>
          <w:szCs w:val="18"/>
        </w:rPr>
        <w:t xml:space="preserve"> adopt</w:t>
      </w:r>
      <w:r w:rsidRPr="002A6014">
        <w:rPr>
          <w:rFonts w:ascii="Arial" w:hAnsi="Arial" w:cs="Arial"/>
          <w:i/>
          <w:snapToGrid w:val="0"/>
          <w:color w:val="008000"/>
          <w:sz w:val="18"/>
          <w:szCs w:val="18"/>
        </w:rPr>
        <w:t xml:space="preserve"> an equivalent alternative measure.</w:t>
      </w:r>
    </w:p>
    <w:p w:rsidR="004D4AEB"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4D4AEB" w:rsidRPr="00EC06FC" w:rsidRDefault="004D4AEB" w:rsidP="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EC06FC">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sz w:val="24"/>
          <w:szCs w:val="24"/>
        </w:rPr>
      </w:pPr>
      <w:r w:rsidRPr="00333206">
        <w:rPr>
          <w:rFonts w:cs="Arial"/>
          <w:b/>
          <w:snapToGrid w:val="0"/>
          <w:color w:val="000000"/>
          <w:sz w:val="24"/>
          <w:szCs w:val="24"/>
        </w:rPr>
        <w:br w:type="page"/>
      </w:r>
      <w:r w:rsidRPr="00333206">
        <w:rPr>
          <w:rFonts w:cs="Arial"/>
          <w:b/>
          <w:snapToGrid w:val="0"/>
          <w:color w:val="000000"/>
          <w:sz w:val="24"/>
          <w:szCs w:val="24"/>
        </w:rPr>
        <w:lastRenderedPageBreak/>
        <w:t xml:space="preserve">C.  TECHNICAL SAFEGUARDS - Section 164.312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r w:rsidRPr="00333206">
        <w:rPr>
          <w:rFonts w:cs="Arial"/>
          <w:b/>
          <w:snapToGrid w:val="0"/>
          <w:color w:val="000000"/>
          <w:sz w:val="24"/>
          <w:szCs w:val="24"/>
        </w:rPr>
        <w:t>1)  ACCESS CONTROL</w:t>
      </w:r>
    </w:p>
    <w:p w:rsidR="002E02B7" w:rsidRDefault="00B93DBB" w:rsidP="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hanging="5760"/>
        <w:rPr>
          <w:rFonts w:ascii="Arial" w:hAnsi="Arial" w:cs="Arial"/>
          <w:snapToGrid w:val="0"/>
          <w:color w:val="0000FF"/>
          <w:sz w:val="16"/>
          <w:szCs w:val="16"/>
        </w:rPr>
      </w:pP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w:t>
      </w:r>
      <w:r>
        <w:rPr>
          <w:rFonts w:ascii="Arial" w:hAnsi="Arial" w:cs="Arial"/>
          <w:snapToGrid w:val="0"/>
          <w:color w:val="0000FF"/>
          <w:sz w:val="16"/>
          <w:szCs w:val="16"/>
        </w:rPr>
        <w:t xml:space="preserve">Implement technical policies and procedures for electronic information systems that maintain </w:t>
      </w:r>
      <w:r w:rsidR="004D4AEB">
        <w:rPr>
          <w:rFonts w:ascii="Arial" w:hAnsi="Arial" w:cs="Arial"/>
          <w:snapToGrid w:val="0"/>
          <w:color w:val="0000FF"/>
          <w:sz w:val="16"/>
          <w:szCs w:val="16"/>
        </w:rPr>
        <w:t>electronic protected health information</w:t>
      </w:r>
      <w:r>
        <w:rPr>
          <w:rFonts w:ascii="Arial" w:hAnsi="Arial" w:cs="Arial"/>
          <w:snapToGrid w:val="0"/>
          <w:color w:val="0000FF"/>
          <w:sz w:val="16"/>
          <w:szCs w:val="16"/>
        </w:rPr>
        <w:t xml:space="preserve"> to allow access only to those persons or software programs that have been granted access rights as specified in § 164.308(a)(4).</w:t>
      </w:r>
    </w:p>
    <w:p w:rsidR="00B93DBB" w:rsidRPr="00B93DBB" w:rsidRDefault="00B93DBB" w:rsidP="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hanging="5760"/>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tab/>
      </w:r>
      <w:proofErr w:type="spellStart"/>
      <w:r w:rsidRPr="00BF543B">
        <w:rPr>
          <w:rFonts w:cs="Arial"/>
          <w:b/>
          <w:snapToGrid w:val="0"/>
          <w:color w:val="000000"/>
          <w:sz w:val="24"/>
          <w:szCs w:val="24"/>
        </w:rPr>
        <w:t>i</w:t>
      </w:r>
      <w:proofErr w:type="spellEnd"/>
      <w:r w:rsidRPr="00BF543B">
        <w:rPr>
          <w:rFonts w:cs="Arial"/>
          <w:b/>
          <w:snapToGrid w:val="0"/>
          <w:color w:val="000000"/>
          <w:sz w:val="24"/>
          <w:szCs w:val="24"/>
        </w:rPr>
        <w:t>)  Unique user identification</w:t>
      </w:r>
      <w:r w:rsidRPr="00333206">
        <w:rPr>
          <w:rFonts w:cs="Arial"/>
          <w:snapToGrid w:val="0"/>
          <w:color w:val="000000"/>
          <w:sz w:val="24"/>
          <w:szCs w:val="24"/>
        </w:rPr>
        <w:t xml:space="preserve"> </w:t>
      </w:r>
      <w:r>
        <w:rPr>
          <w:rFonts w:cs="Arial"/>
          <w:b/>
          <w:snapToGrid w:val="0"/>
          <w:color w:val="000000"/>
          <w:sz w:val="24"/>
          <w:szCs w:val="24"/>
        </w:rPr>
        <w:t xml:space="preserve">(Required - </w:t>
      </w:r>
      <w:proofErr w:type="spellStart"/>
      <w:r>
        <w:rPr>
          <w:rFonts w:cs="Arial"/>
          <w:b/>
          <w:snapToGrid w:val="0"/>
          <w:color w:val="000000"/>
          <w:sz w:val="24"/>
          <w:szCs w:val="24"/>
        </w:rPr>
        <w:t>ImpSpec</w:t>
      </w:r>
      <w:proofErr w:type="spellEnd"/>
      <w:r>
        <w:rPr>
          <w:rFonts w:cs="Arial"/>
          <w:b/>
          <w:snapToGrid w:val="0"/>
          <w:color w:val="000000"/>
          <w:sz w:val="24"/>
          <w:szCs w:val="24"/>
        </w:rPr>
        <w:t>)</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Assign a unique name and/or number for identifying and tracking user identity.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333206">
        <w:rPr>
          <w:rFonts w:cs="Arial"/>
          <w:snapToGrid w:val="0"/>
          <w:color w:val="FF0000"/>
          <w:sz w:val="24"/>
          <w:szCs w:val="24"/>
        </w:rPr>
        <w:t xml:space="preserve">[  ]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Pr>
          <w:rFonts w:cs="Arial"/>
          <w:snapToGrid w:val="0"/>
          <w:sz w:val="24"/>
          <w:szCs w:val="24"/>
          <w:u w:val="single"/>
        </w:rPr>
        <w:t>.</w:t>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 xml:space="preserve">Your lab software programs that have access to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information are required to have unique login names and</w:t>
      </w:r>
      <w:r w:rsidR="00B93DBB">
        <w:rPr>
          <w:rFonts w:ascii="Arial" w:hAnsi="Arial" w:cs="Arial"/>
          <w:i/>
          <w:snapToGrid w:val="0"/>
          <w:color w:val="008000"/>
          <w:sz w:val="18"/>
          <w:szCs w:val="18"/>
        </w:rPr>
        <w:t>/</w:t>
      </w:r>
      <w:r w:rsidR="002E02B7" w:rsidRPr="00333206">
        <w:rPr>
          <w:rFonts w:ascii="Arial" w:hAnsi="Arial" w:cs="Arial"/>
          <w:i/>
          <w:snapToGrid w:val="0"/>
          <w:color w:val="008000"/>
          <w:sz w:val="18"/>
          <w:szCs w:val="18"/>
        </w:rPr>
        <w:t>or numbers so software users accessing</w:t>
      </w:r>
      <w:r w:rsidR="002E02B7">
        <w:rPr>
          <w:rFonts w:ascii="Arial" w:hAnsi="Arial" w:cs="Arial"/>
          <w:i/>
          <w:snapToGrid w:val="0"/>
          <w:color w:val="008000"/>
          <w:sz w:val="18"/>
          <w:szCs w:val="18"/>
        </w:rPr>
        <w:t xml:space="preserve"> </w:t>
      </w:r>
      <w:proofErr w:type="spellStart"/>
      <w:r w:rsidR="002E02B7">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information can be tracked or identified.</w:t>
      </w:r>
      <w:r w:rsidR="002E02B7" w:rsidRPr="00333206">
        <w:rPr>
          <w:rFonts w:ascii="Arial" w:hAnsi="Arial" w:cs="Arial"/>
          <w:i/>
          <w:snapToGrid w:val="0"/>
          <w:sz w:val="18"/>
          <w:szCs w:val="18"/>
        </w:rPr>
        <w:t xml:space="preserve"> </w:t>
      </w:r>
      <w:r w:rsidR="002E02B7">
        <w:rPr>
          <w:rFonts w:ascii="Arial" w:hAnsi="Arial" w:cs="Arial"/>
          <w:i/>
          <w:snapToGrid w:val="0"/>
          <w:sz w:val="18"/>
          <w:szCs w:val="18"/>
        </w:rPr>
        <w:t xml:space="preserve"> </w:t>
      </w:r>
      <w:r w:rsidR="002E02B7" w:rsidRPr="00A31699">
        <w:rPr>
          <w:rFonts w:ascii="Arial" w:hAnsi="Arial" w:cs="Arial"/>
          <w:i/>
          <w:snapToGrid w:val="0"/>
          <w:color w:val="008000"/>
          <w:sz w:val="18"/>
          <w:szCs w:val="18"/>
        </w:rPr>
        <w:t>Describe how your lab</w:t>
      </w:r>
      <w:r w:rsidR="002E02B7">
        <w:rPr>
          <w:rFonts w:ascii="Arial" w:hAnsi="Arial" w:cs="Arial"/>
          <w:i/>
          <w:snapToGrid w:val="0"/>
          <w:color w:val="008000"/>
          <w:sz w:val="18"/>
          <w:szCs w:val="18"/>
        </w:rPr>
        <w:t>’</w:t>
      </w:r>
      <w:r w:rsidR="002E02B7" w:rsidRPr="00A31699">
        <w:rPr>
          <w:rFonts w:ascii="Arial" w:hAnsi="Arial" w:cs="Arial"/>
          <w:i/>
          <w:snapToGrid w:val="0"/>
          <w:color w:val="008000"/>
          <w:sz w:val="18"/>
          <w:szCs w:val="18"/>
        </w:rPr>
        <w:t>s computer system has unique user identification</w:t>
      </w:r>
      <w:r w:rsidR="002E02B7">
        <w:rPr>
          <w:rFonts w:ascii="Arial" w:hAnsi="Arial" w:cs="Arial"/>
          <w:i/>
          <w:snapToGrid w:val="0"/>
          <w:color w:val="008000"/>
          <w:sz w:val="18"/>
          <w:szCs w:val="18"/>
        </w:rPr>
        <w:t>,</w:t>
      </w:r>
      <w:r w:rsidR="002E02B7" w:rsidRPr="00A31699">
        <w:rPr>
          <w:rFonts w:ascii="Arial" w:hAnsi="Arial" w:cs="Arial"/>
          <w:i/>
          <w:snapToGrid w:val="0"/>
          <w:color w:val="008000"/>
          <w:sz w:val="18"/>
          <w:szCs w:val="18"/>
        </w:rPr>
        <w:t xml:space="preserve"> such as:  our software requires unique logins and password </w:t>
      </w:r>
      <w:proofErr w:type="gramStart"/>
      <w:r w:rsidR="002E02B7" w:rsidRPr="00A31699">
        <w:rPr>
          <w:rFonts w:ascii="Arial" w:hAnsi="Arial" w:cs="Arial"/>
          <w:i/>
          <w:snapToGrid w:val="0"/>
          <w:color w:val="008000"/>
          <w:sz w:val="18"/>
          <w:szCs w:val="18"/>
        </w:rPr>
        <w:t xml:space="preserve">for each software user accessing </w:t>
      </w:r>
      <w:proofErr w:type="spellStart"/>
      <w:r w:rsidR="002E02B7" w:rsidRPr="00A31699">
        <w:rPr>
          <w:rFonts w:ascii="Arial" w:hAnsi="Arial" w:cs="Arial"/>
          <w:i/>
          <w:snapToGrid w:val="0"/>
          <w:color w:val="008000"/>
          <w:sz w:val="18"/>
          <w:szCs w:val="18"/>
        </w:rPr>
        <w:t>ePHI</w:t>
      </w:r>
      <w:proofErr w:type="spellEnd"/>
      <w:r w:rsidR="002E02B7" w:rsidRPr="00A31699">
        <w:rPr>
          <w:rFonts w:ascii="Arial" w:hAnsi="Arial" w:cs="Arial"/>
          <w:i/>
          <w:snapToGrid w:val="0"/>
          <w:color w:val="008000"/>
          <w:sz w:val="18"/>
          <w:szCs w:val="18"/>
        </w:rPr>
        <w:t xml:space="preserve"> information</w:t>
      </w:r>
      <w:proofErr w:type="gramEnd"/>
      <w:r w:rsidR="002E02B7" w:rsidRPr="00A31699">
        <w:rPr>
          <w:rFonts w:ascii="Arial" w:hAnsi="Arial" w:cs="Arial"/>
          <w:i/>
          <w:snapToGrid w:val="0"/>
          <w:color w:val="008000"/>
          <w:sz w:val="18"/>
          <w:szCs w:val="18"/>
        </w:rPr>
        <w:t>. It has reports (name reports) that identify all users that are logged in to our system.</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tab/>
      </w:r>
      <w:r w:rsidRPr="00BF543B">
        <w:rPr>
          <w:rFonts w:cs="Arial"/>
          <w:b/>
          <w:snapToGrid w:val="0"/>
          <w:color w:val="000000"/>
          <w:sz w:val="24"/>
          <w:szCs w:val="24"/>
        </w:rPr>
        <w:t>ii)  Emergency access procedure</w:t>
      </w:r>
      <w:r w:rsidRPr="00333206">
        <w:rPr>
          <w:rFonts w:cs="Arial"/>
          <w:snapToGrid w:val="0"/>
          <w:color w:val="000000"/>
          <w:sz w:val="24"/>
          <w:szCs w:val="24"/>
        </w:rPr>
        <w:t xml:space="preserve"> </w:t>
      </w:r>
      <w:r>
        <w:rPr>
          <w:rFonts w:cs="Arial"/>
          <w:b/>
          <w:snapToGrid w:val="0"/>
          <w:color w:val="000000"/>
          <w:sz w:val="24"/>
          <w:szCs w:val="24"/>
        </w:rPr>
        <w:t xml:space="preserve">(Required - </w:t>
      </w:r>
      <w:proofErr w:type="spellStart"/>
      <w:r>
        <w:rPr>
          <w:rFonts w:cs="Arial"/>
          <w:b/>
          <w:snapToGrid w:val="0"/>
          <w:color w:val="000000"/>
          <w:sz w:val="24"/>
          <w:szCs w:val="24"/>
        </w:rPr>
        <w:t>ImpSpec</w:t>
      </w:r>
      <w:proofErr w:type="spellEnd"/>
      <w:r>
        <w:rPr>
          <w:rFonts w:cs="Arial"/>
          <w:b/>
          <w:snapToGrid w:val="0"/>
          <w:color w:val="000000"/>
          <w:sz w:val="24"/>
          <w:szCs w:val="24"/>
        </w:rPr>
        <w:t>)</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Establish (and implement as needed) procedures for obtaining necessary electronic protected health information during an emergency.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ascii="Arial" w:hAnsi="Arial" w:cs="Arial"/>
          <w:i/>
          <w:snapToGrid w:val="0"/>
        </w:rPr>
      </w:pPr>
      <w:proofErr w:type="gramStart"/>
      <w:r w:rsidRPr="00333206">
        <w:rPr>
          <w:rFonts w:cs="Arial"/>
          <w:snapToGrid w:val="0"/>
          <w:color w:val="FF0000"/>
          <w:sz w:val="24"/>
          <w:szCs w:val="24"/>
        </w:rPr>
        <w:t xml:space="preserve">[  ] </w:t>
      </w:r>
      <w:r w:rsidRPr="00333206">
        <w:rPr>
          <w:rFonts w:cs="Arial"/>
          <w:snapToGrid w:val="0"/>
          <w:sz w:val="24"/>
          <w:szCs w:val="24"/>
        </w:rPr>
        <w:t>Yes</w:t>
      </w:r>
      <w:r>
        <w:rPr>
          <w:rFonts w:cs="Arial"/>
          <w:snapToGrid w:val="0"/>
          <w:sz w:val="24"/>
          <w:szCs w:val="24"/>
        </w:rPr>
        <w:t>.</w:t>
      </w:r>
      <w:proofErr w:type="gramEnd"/>
      <w:r>
        <w:rPr>
          <w:rFonts w:cs="Arial"/>
          <w:snapToGrid w:val="0"/>
          <w:sz w:val="24"/>
          <w:szCs w:val="24"/>
        </w:rPr>
        <w:t xml:space="preserve"> </w:t>
      </w:r>
      <w:r w:rsidRPr="00333206">
        <w:rPr>
          <w:rFonts w:cs="Arial"/>
          <w:snapToGrid w:val="0"/>
          <w:sz w:val="24"/>
          <w:szCs w:val="24"/>
        </w:rPr>
        <w:t xml:space="preserve"> </w:t>
      </w:r>
      <w:r>
        <w:rPr>
          <w:rFonts w:cs="Arial"/>
          <w:snapToGrid w:val="0"/>
          <w:sz w:val="24"/>
          <w:szCs w:val="24"/>
        </w:rPr>
        <w:t>O</w:t>
      </w:r>
      <w:r w:rsidRPr="00333206">
        <w:rPr>
          <w:rFonts w:cs="Arial"/>
          <w:snapToGrid w:val="0"/>
          <w:sz w:val="24"/>
          <w:szCs w:val="24"/>
        </w:rPr>
        <w:t xml:space="preserve">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Pr>
          <w:rFonts w:cs="Arial"/>
          <w:snapToGrid w:val="0"/>
          <w:sz w:val="24"/>
          <w:szCs w:val="24"/>
          <w:u w:val="single"/>
        </w:rPr>
        <w:t>.</w:t>
      </w:r>
      <w:r w:rsidRPr="00333206">
        <w:rPr>
          <w:rFonts w:ascii="Arial" w:hAnsi="Arial" w:cs="Arial"/>
          <w:i/>
          <w:snapToGrid w:val="0"/>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EC06FC"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 xml:space="preserve">This requires your lab </w:t>
      </w:r>
      <w:r w:rsidR="002E02B7" w:rsidRPr="00EC06FC">
        <w:rPr>
          <w:rFonts w:ascii="Arial" w:hAnsi="Arial" w:cs="Arial"/>
          <w:i/>
          <w:snapToGrid w:val="0"/>
          <w:color w:val="008000"/>
          <w:sz w:val="18"/>
          <w:szCs w:val="18"/>
        </w:rPr>
        <w:t xml:space="preserve">software having </w:t>
      </w:r>
      <w:proofErr w:type="spellStart"/>
      <w:r w:rsidR="002E02B7" w:rsidRPr="00EC06FC">
        <w:rPr>
          <w:rFonts w:ascii="Arial" w:hAnsi="Arial" w:cs="Arial"/>
          <w:i/>
          <w:snapToGrid w:val="0"/>
          <w:color w:val="008000"/>
          <w:sz w:val="18"/>
          <w:szCs w:val="18"/>
        </w:rPr>
        <w:t>ePHI</w:t>
      </w:r>
      <w:proofErr w:type="spellEnd"/>
      <w:r w:rsidR="002E02B7" w:rsidRPr="00EC06FC">
        <w:rPr>
          <w:rFonts w:ascii="Arial" w:hAnsi="Arial" w:cs="Arial"/>
          <w:i/>
          <w:snapToGrid w:val="0"/>
          <w:color w:val="008000"/>
          <w:sz w:val="18"/>
          <w:szCs w:val="18"/>
        </w:rPr>
        <w:t xml:space="preserve"> accessibility to have built in redundancy (backup, duplication) so that in case of a hardware or software emergency users will have access to </w:t>
      </w:r>
      <w:proofErr w:type="spellStart"/>
      <w:r w:rsidR="002E02B7" w:rsidRPr="00EC06FC">
        <w:rPr>
          <w:rFonts w:ascii="Arial" w:hAnsi="Arial" w:cs="Arial"/>
          <w:i/>
          <w:snapToGrid w:val="0"/>
          <w:color w:val="008000"/>
          <w:sz w:val="18"/>
          <w:szCs w:val="18"/>
        </w:rPr>
        <w:t>ePHI</w:t>
      </w:r>
      <w:proofErr w:type="spellEnd"/>
      <w:r w:rsidR="002E02B7" w:rsidRPr="00EC06FC">
        <w:rPr>
          <w:rFonts w:ascii="Arial" w:hAnsi="Arial" w:cs="Arial"/>
          <w:i/>
          <w:snapToGrid w:val="0"/>
          <w:color w:val="008000"/>
          <w:sz w:val="18"/>
          <w:szCs w:val="18"/>
        </w:rPr>
        <w:t xml:space="preserve"> information.  Describe your emergency procedures for obtaining </w:t>
      </w:r>
      <w:proofErr w:type="spellStart"/>
      <w:r w:rsidR="002E02B7" w:rsidRPr="00EC06FC">
        <w:rPr>
          <w:rFonts w:ascii="Arial" w:hAnsi="Arial" w:cs="Arial"/>
          <w:i/>
          <w:snapToGrid w:val="0"/>
          <w:color w:val="008000"/>
          <w:sz w:val="18"/>
          <w:szCs w:val="18"/>
        </w:rPr>
        <w:t>ePHI</w:t>
      </w:r>
      <w:proofErr w:type="spellEnd"/>
      <w:r w:rsidR="002E02B7" w:rsidRPr="00EC06FC">
        <w:rPr>
          <w:rFonts w:ascii="Arial" w:hAnsi="Arial" w:cs="Arial"/>
          <w:i/>
          <w:snapToGrid w:val="0"/>
          <w:color w:val="008000"/>
          <w:sz w:val="18"/>
          <w:szCs w:val="18"/>
        </w:rPr>
        <w:t xml:space="preserve"> information during an emergency, such as:  Our computer systems that store </w:t>
      </w:r>
      <w:proofErr w:type="spellStart"/>
      <w:r w:rsidR="002E02B7" w:rsidRPr="00EC06FC">
        <w:rPr>
          <w:rFonts w:ascii="Arial" w:hAnsi="Arial" w:cs="Arial"/>
          <w:i/>
          <w:snapToGrid w:val="0"/>
          <w:color w:val="008000"/>
          <w:sz w:val="18"/>
          <w:szCs w:val="18"/>
        </w:rPr>
        <w:t>ePHI</w:t>
      </w:r>
      <w:proofErr w:type="spellEnd"/>
      <w:r w:rsidR="002E02B7" w:rsidRPr="00EC06FC">
        <w:rPr>
          <w:rFonts w:ascii="Arial" w:hAnsi="Arial" w:cs="Arial"/>
          <w:i/>
          <w:snapToGrid w:val="0"/>
          <w:color w:val="008000"/>
          <w:sz w:val="18"/>
          <w:szCs w:val="18"/>
        </w:rPr>
        <w:t xml:space="preserve"> information are backed up to redundant systems allowing users having </w:t>
      </w:r>
      <w:proofErr w:type="spellStart"/>
      <w:r w:rsidR="002E02B7" w:rsidRPr="00EC06FC">
        <w:rPr>
          <w:rFonts w:ascii="Arial" w:hAnsi="Arial" w:cs="Arial"/>
          <w:i/>
          <w:snapToGrid w:val="0"/>
          <w:color w:val="008000"/>
          <w:sz w:val="18"/>
          <w:szCs w:val="18"/>
        </w:rPr>
        <w:t>ePHI</w:t>
      </w:r>
      <w:proofErr w:type="spellEnd"/>
      <w:r w:rsidR="002E02B7" w:rsidRPr="00EC06FC">
        <w:rPr>
          <w:rFonts w:ascii="Arial" w:hAnsi="Arial" w:cs="Arial"/>
          <w:i/>
          <w:snapToGrid w:val="0"/>
          <w:color w:val="008000"/>
          <w:sz w:val="18"/>
          <w:szCs w:val="18"/>
        </w:rPr>
        <w:t xml:space="preserve"> access authorization, access to </w:t>
      </w:r>
      <w:proofErr w:type="spellStart"/>
      <w:r w:rsidR="002E02B7" w:rsidRPr="00EC06FC">
        <w:rPr>
          <w:rFonts w:ascii="Arial" w:hAnsi="Arial" w:cs="Arial"/>
          <w:i/>
          <w:snapToGrid w:val="0"/>
          <w:color w:val="008000"/>
          <w:sz w:val="18"/>
          <w:szCs w:val="18"/>
        </w:rPr>
        <w:t>ePHI</w:t>
      </w:r>
      <w:proofErr w:type="spellEnd"/>
      <w:r w:rsidR="002E02B7" w:rsidRPr="00EC06FC">
        <w:rPr>
          <w:rFonts w:ascii="Arial" w:hAnsi="Arial" w:cs="Arial"/>
          <w:i/>
          <w:snapToGrid w:val="0"/>
          <w:color w:val="008000"/>
          <w:sz w:val="18"/>
          <w:szCs w:val="18"/>
        </w:rPr>
        <w:t xml:space="preserve"> information from our backup system during an emergency with our primary system. All the security controls for </w:t>
      </w:r>
      <w:proofErr w:type="spellStart"/>
      <w:r w:rsidR="002E02B7" w:rsidRPr="00EC06FC">
        <w:rPr>
          <w:rFonts w:ascii="Arial" w:hAnsi="Arial" w:cs="Arial"/>
          <w:i/>
          <w:snapToGrid w:val="0"/>
          <w:color w:val="008000"/>
          <w:sz w:val="18"/>
          <w:szCs w:val="18"/>
        </w:rPr>
        <w:t>ePHI</w:t>
      </w:r>
      <w:proofErr w:type="spellEnd"/>
      <w:r w:rsidR="002E02B7" w:rsidRPr="00EC06FC">
        <w:rPr>
          <w:rFonts w:ascii="Arial" w:hAnsi="Arial" w:cs="Arial"/>
          <w:i/>
          <w:snapToGrid w:val="0"/>
          <w:color w:val="008000"/>
          <w:sz w:val="18"/>
          <w:szCs w:val="18"/>
        </w:rPr>
        <w:t xml:space="preserve"> information on our primary systems are used on our redundant system.</w:t>
      </w:r>
    </w:p>
    <w:p w:rsidR="002E02B7" w:rsidRPr="00EC06FC"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ascii="Arial" w:hAnsi="Arial" w:cs="Arial"/>
          <w:i/>
          <w:snapToGrid w:val="0"/>
          <w:color w:val="000000"/>
        </w:rPr>
      </w:pPr>
    </w:p>
    <w:p w:rsidR="002E02B7" w:rsidRPr="00EC06FC"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EC06FC">
        <w:rPr>
          <w:rFonts w:cs="Arial"/>
          <w:snapToGrid w:val="0"/>
          <w:color w:val="000000"/>
          <w:sz w:val="24"/>
          <w:szCs w:val="24"/>
        </w:rPr>
        <w:tab/>
      </w:r>
      <w:r w:rsidRPr="00EC06FC">
        <w:rPr>
          <w:rFonts w:cs="Arial"/>
          <w:b/>
          <w:snapToGrid w:val="0"/>
          <w:color w:val="000000"/>
          <w:sz w:val="24"/>
          <w:szCs w:val="24"/>
        </w:rPr>
        <w:t>iii)  Automatic logoff</w:t>
      </w:r>
      <w:r w:rsidRPr="00EC06FC">
        <w:rPr>
          <w:rFonts w:cs="Arial"/>
          <w:snapToGrid w:val="0"/>
          <w:color w:val="000000"/>
          <w:sz w:val="24"/>
          <w:szCs w:val="24"/>
        </w:rPr>
        <w:t xml:space="preserve"> </w:t>
      </w:r>
      <w:r w:rsidRPr="00EC06FC">
        <w:rPr>
          <w:rFonts w:cs="Arial"/>
          <w:b/>
          <w:snapToGrid w:val="0"/>
          <w:color w:val="000000"/>
          <w:sz w:val="24"/>
          <w:szCs w:val="24"/>
        </w:rPr>
        <w:t xml:space="preserve">(Addressable - </w:t>
      </w:r>
      <w:proofErr w:type="spellStart"/>
      <w:r w:rsidRPr="00EC06FC">
        <w:rPr>
          <w:rFonts w:cs="Arial"/>
          <w:b/>
          <w:snapToGrid w:val="0"/>
          <w:color w:val="000000"/>
          <w:sz w:val="24"/>
          <w:szCs w:val="24"/>
        </w:rPr>
        <w:t>ImpSpec</w:t>
      </w:r>
      <w:proofErr w:type="spellEnd"/>
      <w:r w:rsidRPr="00EC06FC">
        <w:rPr>
          <w:rFonts w:cs="Arial"/>
          <w:b/>
          <w:snapToGrid w:val="0"/>
          <w:color w:val="000000"/>
          <w:sz w:val="24"/>
          <w:szCs w:val="24"/>
        </w:rPr>
        <w:t xml:space="preserve">) </w:t>
      </w:r>
      <w:r w:rsidRPr="00EC06FC">
        <w:rPr>
          <w:rFonts w:ascii="Arial" w:hAnsi="Arial" w:cs="Arial"/>
          <w:b/>
          <w:snapToGrid w:val="0"/>
          <w:color w:val="000000"/>
          <w:sz w:val="12"/>
          <w:szCs w:val="12"/>
        </w:rPr>
        <w:t>Check one box below</w:t>
      </w:r>
    </w:p>
    <w:p w:rsidR="002E02B7" w:rsidRPr="00EC06FC"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EC06FC">
        <w:rPr>
          <w:rFonts w:ascii="Arial" w:hAnsi="Arial" w:cs="Arial"/>
          <w:b/>
          <w:snapToGrid w:val="0"/>
          <w:color w:val="0000FF"/>
          <w:sz w:val="16"/>
          <w:szCs w:val="16"/>
        </w:rPr>
        <w:t xml:space="preserve">HIPAA </w:t>
      </w:r>
      <w:proofErr w:type="spellStart"/>
      <w:r w:rsidRPr="00EC06FC">
        <w:rPr>
          <w:rFonts w:ascii="Arial" w:hAnsi="Arial" w:cs="Arial"/>
          <w:b/>
          <w:snapToGrid w:val="0"/>
          <w:color w:val="0000FF"/>
          <w:sz w:val="16"/>
          <w:szCs w:val="16"/>
        </w:rPr>
        <w:t>sez</w:t>
      </w:r>
      <w:proofErr w:type="spellEnd"/>
      <w:r w:rsidRPr="00EC06FC">
        <w:rPr>
          <w:rFonts w:ascii="Arial" w:hAnsi="Arial" w:cs="Arial"/>
          <w:b/>
          <w:snapToGrid w:val="0"/>
          <w:color w:val="0000FF"/>
          <w:sz w:val="16"/>
          <w:szCs w:val="16"/>
        </w:rPr>
        <w:t>:</w:t>
      </w:r>
      <w:r w:rsidRPr="00EC06FC">
        <w:rPr>
          <w:rFonts w:ascii="Arial" w:hAnsi="Arial" w:cs="Arial"/>
          <w:snapToGrid w:val="0"/>
          <w:color w:val="0000FF"/>
          <w:sz w:val="16"/>
          <w:szCs w:val="16"/>
        </w:rPr>
        <w:t xml:space="preserve">  Implement electronic procedures that terminate an electronic session after a predetermined time of inactivity.</w:t>
      </w:r>
    </w:p>
    <w:p w:rsidR="004D4AEB" w:rsidRPr="00EC06FC"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EC06FC">
        <w:rPr>
          <w:rFonts w:ascii="Arial" w:hAnsi="Arial" w:cs="Arial"/>
          <w:b/>
          <w:snapToGrid w:val="0"/>
          <w:color w:val="008000"/>
          <w:sz w:val="18"/>
          <w:szCs w:val="18"/>
        </w:rPr>
        <w:t>The Vision Council</w:t>
      </w:r>
      <w:r w:rsidRPr="00EC06FC">
        <w:rPr>
          <w:rFonts w:ascii="Arial" w:hAnsi="Arial" w:cs="Arial"/>
          <w:b/>
          <w:snapToGrid w:val="0"/>
          <w:color w:val="000000"/>
        </w:rPr>
        <w:t xml:space="preserve"> </w:t>
      </w:r>
      <w:proofErr w:type="spellStart"/>
      <w:r w:rsidRPr="00EC06FC">
        <w:rPr>
          <w:rFonts w:ascii="Arial" w:hAnsi="Arial" w:cs="Arial"/>
          <w:b/>
          <w:i/>
          <w:snapToGrid w:val="0"/>
          <w:color w:val="008000"/>
          <w:sz w:val="18"/>
          <w:szCs w:val="18"/>
        </w:rPr>
        <w:t>sez</w:t>
      </w:r>
      <w:proofErr w:type="spellEnd"/>
      <w:r w:rsidRPr="00EC06FC">
        <w:rPr>
          <w:rFonts w:ascii="Arial" w:hAnsi="Arial" w:cs="Arial"/>
          <w:i/>
          <w:snapToGrid w:val="0"/>
          <w:color w:val="008000"/>
          <w:sz w:val="18"/>
          <w:szCs w:val="18"/>
        </w:rPr>
        <w:t xml:space="preserve">:  </w:t>
      </w:r>
      <w:r w:rsidR="002E02B7" w:rsidRPr="00EC06FC">
        <w:rPr>
          <w:rFonts w:ascii="Arial" w:hAnsi="Arial" w:cs="Arial"/>
          <w:i/>
          <w:snapToGrid w:val="0"/>
          <w:color w:val="008000"/>
          <w:sz w:val="18"/>
          <w:szCs w:val="18"/>
        </w:rPr>
        <w:t xml:space="preserve">Your lab software system that accesses </w:t>
      </w:r>
      <w:proofErr w:type="spellStart"/>
      <w:r w:rsidR="002E02B7" w:rsidRPr="00EC06FC">
        <w:rPr>
          <w:rFonts w:ascii="Arial" w:hAnsi="Arial" w:cs="Arial"/>
          <w:i/>
          <w:snapToGrid w:val="0"/>
          <w:color w:val="008000"/>
          <w:sz w:val="18"/>
          <w:szCs w:val="18"/>
        </w:rPr>
        <w:t>ePHI</w:t>
      </w:r>
      <w:proofErr w:type="spellEnd"/>
      <w:r w:rsidR="002E02B7" w:rsidRPr="00EC06FC">
        <w:rPr>
          <w:rFonts w:ascii="Arial" w:hAnsi="Arial" w:cs="Arial"/>
          <w:i/>
          <w:snapToGrid w:val="0"/>
          <w:color w:val="008000"/>
          <w:sz w:val="18"/>
          <w:szCs w:val="18"/>
        </w:rPr>
        <w:t xml:space="preserve"> information should have users automatically logged off programs that have access to </w:t>
      </w:r>
      <w:proofErr w:type="spellStart"/>
      <w:r w:rsidR="002E02B7" w:rsidRPr="00EC06FC">
        <w:rPr>
          <w:rFonts w:ascii="Arial" w:hAnsi="Arial" w:cs="Arial"/>
          <w:i/>
          <w:snapToGrid w:val="0"/>
          <w:color w:val="008000"/>
          <w:sz w:val="18"/>
          <w:szCs w:val="18"/>
        </w:rPr>
        <w:t>ePHI</w:t>
      </w:r>
      <w:proofErr w:type="spellEnd"/>
      <w:r w:rsidR="002E02B7" w:rsidRPr="00EC06FC">
        <w:rPr>
          <w:rFonts w:ascii="Arial" w:hAnsi="Arial" w:cs="Arial"/>
          <w:i/>
          <w:snapToGrid w:val="0"/>
          <w:color w:val="008000"/>
          <w:sz w:val="18"/>
          <w:szCs w:val="18"/>
        </w:rPr>
        <w:t xml:space="preserve"> information after a predetermined time of inactivity.  Automatic logoff should also occur for users remotely accessing </w:t>
      </w:r>
      <w:proofErr w:type="spellStart"/>
      <w:r w:rsidR="002E02B7" w:rsidRPr="00EC06FC">
        <w:rPr>
          <w:rFonts w:ascii="Arial" w:hAnsi="Arial" w:cs="Arial"/>
          <w:i/>
          <w:snapToGrid w:val="0"/>
          <w:color w:val="008000"/>
          <w:sz w:val="18"/>
          <w:szCs w:val="18"/>
        </w:rPr>
        <w:t>ePHI</w:t>
      </w:r>
      <w:proofErr w:type="spellEnd"/>
      <w:r w:rsidR="002E02B7" w:rsidRPr="00EC06FC">
        <w:rPr>
          <w:rFonts w:ascii="Arial" w:hAnsi="Arial" w:cs="Arial"/>
          <w:i/>
          <w:snapToGrid w:val="0"/>
          <w:color w:val="008000"/>
          <w:sz w:val="18"/>
          <w:szCs w:val="18"/>
        </w:rPr>
        <w:t xml:space="preserve"> information.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333206">
        <w:rPr>
          <w:rFonts w:cs="Arial"/>
          <w:snapToGrid w:val="0"/>
          <w:color w:val="FF0000"/>
          <w:sz w:val="24"/>
          <w:szCs w:val="24"/>
        </w:rPr>
        <w:t xml:space="preserve">[  ]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A31699"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A31699">
        <w:rPr>
          <w:rFonts w:ascii="Arial" w:hAnsi="Arial" w:cs="Arial"/>
          <w:i/>
          <w:snapToGrid w:val="0"/>
          <w:color w:val="008000"/>
          <w:sz w:val="18"/>
          <w:szCs w:val="18"/>
        </w:rPr>
        <w:t xml:space="preserve">Describe how your lab computer accessing </w:t>
      </w:r>
      <w:proofErr w:type="spellStart"/>
      <w:r w:rsidR="002E02B7" w:rsidRPr="00A31699">
        <w:rPr>
          <w:rFonts w:ascii="Arial" w:hAnsi="Arial" w:cs="Arial"/>
          <w:i/>
          <w:snapToGrid w:val="0"/>
          <w:color w:val="008000"/>
          <w:sz w:val="18"/>
          <w:szCs w:val="18"/>
        </w:rPr>
        <w:t>ePHI</w:t>
      </w:r>
      <w:proofErr w:type="spellEnd"/>
      <w:r w:rsidR="002E02B7" w:rsidRPr="00A31699">
        <w:rPr>
          <w:rFonts w:ascii="Arial" w:hAnsi="Arial" w:cs="Arial"/>
          <w:i/>
          <w:snapToGrid w:val="0"/>
          <w:color w:val="008000"/>
          <w:sz w:val="18"/>
          <w:szCs w:val="18"/>
        </w:rPr>
        <w:t xml:space="preserve"> information terminates electronic sessions; such as:  our software system automatically logs users out of applications accessing </w:t>
      </w:r>
      <w:proofErr w:type="spellStart"/>
      <w:r w:rsidR="002E02B7" w:rsidRPr="00A31699">
        <w:rPr>
          <w:rFonts w:ascii="Arial" w:hAnsi="Arial" w:cs="Arial"/>
          <w:i/>
          <w:snapToGrid w:val="0"/>
          <w:color w:val="008000"/>
          <w:sz w:val="18"/>
          <w:szCs w:val="18"/>
        </w:rPr>
        <w:t>ePHI</w:t>
      </w:r>
      <w:proofErr w:type="spellEnd"/>
      <w:r w:rsidR="002E02B7" w:rsidRPr="00A31699">
        <w:rPr>
          <w:rFonts w:ascii="Arial" w:hAnsi="Arial" w:cs="Arial"/>
          <w:i/>
          <w:snapToGrid w:val="0"/>
          <w:color w:val="008000"/>
          <w:sz w:val="18"/>
          <w:szCs w:val="18"/>
        </w:rPr>
        <w:t xml:space="preserve"> information after 1 minute of inactivity.</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does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 xml:space="preserve">does </w:t>
      </w:r>
      <w:r w:rsidRPr="00333206">
        <w:rPr>
          <w:rFonts w:cs="Arial"/>
          <w:b/>
          <w:snapToGrid w:val="0"/>
          <w:sz w:val="24"/>
          <w:szCs w:val="24"/>
          <w:u w:val="single"/>
        </w:rPr>
        <w:t>not</w:t>
      </w:r>
      <w:r w:rsidRPr="00333206">
        <w:rPr>
          <w:rFonts w:cs="Arial"/>
          <w:b/>
          <w:snapToGrid w:val="0"/>
          <w:sz w:val="24"/>
          <w:szCs w:val="24"/>
        </w:rPr>
        <w:t xml:space="preserve">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 xml:space="preserve">Explain why it is not reasonable and appropriate to adopt the implementation </w:t>
      </w:r>
      <w:r w:rsidR="002E02B7" w:rsidRPr="00333206">
        <w:rPr>
          <w:rFonts w:ascii="Arial" w:hAnsi="Arial" w:cs="Arial"/>
          <w:i/>
          <w:snapToGrid w:val="0"/>
          <w:color w:val="008000"/>
          <w:sz w:val="18"/>
          <w:szCs w:val="18"/>
        </w:rPr>
        <w:lastRenderedPageBreak/>
        <w:t>specification.  Then explain either: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equivalent alternative measure which the lab </w:t>
      </w:r>
      <w:r w:rsidRPr="00333206">
        <w:rPr>
          <w:rFonts w:ascii="Arial" w:hAnsi="Arial" w:cs="Arial"/>
          <w:b/>
          <w:i/>
          <w:snapToGrid w:val="0"/>
          <w:color w:val="008000"/>
          <w:sz w:val="18"/>
          <w:szCs w:val="18"/>
        </w:rPr>
        <w:t>does adopt</w:t>
      </w:r>
      <w:r w:rsidRPr="00333206">
        <w:rPr>
          <w:rFonts w:ascii="Arial" w:hAnsi="Arial" w:cs="Arial"/>
          <w:i/>
          <w:snapToGrid w:val="0"/>
          <w:color w:val="008000"/>
          <w:sz w:val="18"/>
          <w:szCs w:val="18"/>
        </w:rPr>
        <w:t>, or,</w:t>
      </w:r>
    </w:p>
    <w:p w:rsidR="00B93DBB"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Pr>
          <w:rFonts w:ascii="Arial" w:hAnsi="Arial" w:cs="Arial"/>
          <w:b/>
          <w:i/>
          <w:snapToGrid w:val="0"/>
          <w:color w:val="008000"/>
          <w:sz w:val="18"/>
          <w:szCs w:val="18"/>
        </w:rPr>
        <w:t xml:space="preserve"> adopt</w:t>
      </w:r>
      <w:r w:rsidRPr="002A6014">
        <w:rPr>
          <w:rFonts w:ascii="Arial" w:hAnsi="Arial" w:cs="Arial"/>
          <w:i/>
          <w:snapToGrid w:val="0"/>
          <w:color w:val="008000"/>
          <w:sz w:val="18"/>
          <w:szCs w:val="18"/>
        </w:rPr>
        <w:t xml:space="preserve"> an equivalent alternative measure.</w:t>
      </w:r>
    </w:p>
    <w:p w:rsidR="004D4AEB"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4D4AEB" w:rsidRPr="00EC06FC" w:rsidRDefault="004D4AEB" w:rsidP="00EC06FC">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EC06FC">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4D4AEB" w:rsidRPr="00333206"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Pr>
          <w:rFonts w:cs="Arial"/>
          <w:snapToGrid w:val="0"/>
          <w:color w:val="000000"/>
          <w:sz w:val="24"/>
          <w:szCs w:val="24"/>
        </w:rPr>
        <w:br w:type="page"/>
      </w:r>
      <w:r w:rsidRPr="00333206">
        <w:rPr>
          <w:rFonts w:cs="Arial"/>
          <w:snapToGrid w:val="0"/>
          <w:color w:val="000000"/>
          <w:sz w:val="24"/>
          <w:szCs w:val="24"/>
        </w:rPr>
        <w:lastRenderedPageBreak/>
        <w:tab/>
      </w:r>
      <w:proofErr w:type="gramStart"/>
      <w:r w:rsidRPr="00BF543B">
        <w:rPr>
          <w:rFonts w:cs="Arial"/>
          <w:b/>
          <w:snapToGrid w:val="0"/>
          <w:color w:val="000000"/>
          <w:sz w:val="24"/>
          <w:szCs w:val="24"/>
        </w:rPr>
        <w:t>iv)  Encryption</w:t>
      </w:r>
      <w:proofErr w:type="gramEnd"/>
      <w:r w:rsidRPr="00BF543B">
        <w:rPr>
          <w:rFonts w:cs="Arial"/>
          <w:b/>
          <w:snapToGrid w:val="0"/>
          <w:color w:val="000000"/>
          <w:sz w:val="24"/>
          <w:szCs w:val="24"/>
        </w:rPr>
        <w:t xml:space="preserve"> and decryption</w:t>
      </w:r>
      <w:r w:rsidRPr="00333206">
        <w:rPr>
          <w:rFonts w:cs="Arial"/>
          <w:snapToGrid w:val="0"/>
          <w:color w:val="000000"/>
          <w:sz w:val="24"/>
          <w:szCs w:val="24"/>
        </w:rPr>
        <w:t xml:space="preserve"> </w:t>
      </w:r>
      <w:r>
        <w:rPr>
          <w:rFonts w:cs="Arial"/>
          <w:b/>
          <w:snapToGrid w:val="0"/>
          <w:color w:val="000000"/>
          <w:sz w:val="24"/>
          <w:szCs w:val="24"/>
        </w:rPr>
        <w:t xml:space="preserve">(Addressable - </w:t>
      </w:r>
      <w:proofErr w:type="spellStart"/>
      <w:r>
        <w:rPr>
          <w:rFonts w:cs="Arial"/>
          <w:b/>
          <w:snapToGrid w:val="0"/>
          <w:color w:val="000000"/>
          <w:sz w:val="24"/>
          <w:szCs w:val="24"/>
        </w:rPr>
        <w:t>ImpSpec</w:t>
      </w:r>
      <w:proofErr w:type="spellEnd"/>
      <w:r>
        <w:rPr>
          <w:rFonts w:cs="Arial"/>
          <w:b/>
          <w:snapToGrid w:val="0"/>
          <w:color w:val="000000"/>
          <w:sz w:val="24"/>
          <w:szCs w:val="24"/>
        </w:rPr>
        <w:t xml:space="preserve">) </w:t>
      </w:r>
      <w:r>
        <w:rPr>
          <w:rFonts w:ascii="Arial" w:hAnsi="Arial" w:cs="Arial"/>
          <w:b/>
          <w:snapToGrid w:val="0"/>
          <w:color w:val="000000"/>
          <w:sz w:val="12"/>
          <w:szCs w:val="12"/>
        </w:rPr>
        <w:t>Check one box below</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a mechanism to encrypt and decrypt electronic protected health information. </w:t>
      </w:r>
    </w:p>
    <w:p w:rsidR="004D4AEB" w:rsidRPr="00333206"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D93F45" w:rsidRDefault="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Your lab software and or hardware systems</w:t>
      </w:r>
      <w:r w:rsidR="002E02B7">
        <w:rPr>
          <w:rFonts w:ascii="Arial" w:hAnsi="Arial" w:cs="Arial"/>
          <w:i/>
          <w:snapToGrid w:val="0"/>
          <w:color w:val="008000"/>
          <w:sz w:val="18"/>
          <w:szCs w:val="18"/>
        </w:rPr>
        <w:t xml:space="preserve"> that electronically access and/</w:t>
      </w:r>
      <w:r w:rsidR="002E02B7" w:rsidRPr="00333206">
        <w:rPr>
          <w:rFonts w:ascii="Arial" w:hAnsi="Arial" w:cs="Arial"/>
          <w:i/>
          <w:snapToGrid w:val="0"/>
          <w:color w:val="008000"/>
          <w:sz w:val="18"/>
          <w:szCs w:val="18"/>
        </w:rPr>
        <w:t xml:space="preserve">or store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information electronically should encrypt</w:t>
      </w:r>
      <w:r w:rsidR="002E02B7">
        <w:rPr>
          <w:rFonts w:ascii="Arial" w:hAnsi="Arial" w:cs="Arial"/>
          <w:i/>
          <w:snapToGrid w:val="0"/>
          <w:color w:val="008000"/>
          <w:sz w:val="18"/>
          <w:szCs w:val="18"/>
        </w:rPr>
        <w:t xml:space="preserve"> </w:t>
      </w:r>
      <w:proofErr w:type="spellStart"/>
      <w:r w:rsidR="002E02B7">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information when storing such information, as to make it </w:t>
      </w:r>
      <w:r w:rsidR="002E02B7" w:rsidRPr="00D93F45">
        <w:rPr>
          <w:rFonts w:ascii="Arial" w:hAnsi="Arial" w:cs="Arial"/>
          <w:i/>
          <w:snapToGrid w:val="0"/>
          <w:color w:val="008000"/>
          <w:sz w:val="18"/>
          <w:szCs w:val="18"/>
        </w:rPr>
        <w:t xml:space="preserve">not printable or readable when accessed by computer software applications, unless it has been decrypted by software and or hardware programs that are </w:t>
      </w:r>
      <w:proofErr w:type="spellStart"/>
      <w:r w:rsidR="002E02B7" w:rsidRPr="00D93F45">
        <w:rPr>
          <w:rFonts w:ascii="Arial" w:hAnsi="Arial" w:cs="Arial"/>
          <w:i/>
          <w:snapToGrid w:val="0"/>
          <w:color w:val="008000"/>
          <w:sz w:val="18"/>
          <w:szCs w:val="18"/>
        </w:rPr>
        <w:t>ePHI</w:t>
      </w:r>
      <w:proofErr w:type="spellEnd"/>
      <w:r w:rsidR="002E02B7" w:rsidRPr="00D93F45">
        <w:rPr>
          <w:rFonts w:ascii="Arial" w:hAnsi="Arial" w:cs="Arial"/>
          <w:i/>
          <w:snapToGrid w:val="0"/>
          <w:color w:val="008000"/>
          <w:sz w:val="18"/>
          <w:szCs w:val="18"/>
        </w:rPr>
        <w:t xml:space="preserve"> security compliant.  All laptops and removable media storage devices should also encrypt </w:t>
      </w:r>
      <w:proofErr w:type="spellStart"/>
      <w:r w:rsidR="002E02B7" w:rsidRPr="00D93F45">
        <w:rPr>
          <w:rFonts w:ascii="Arial" w:hAnsi="Arial" w:cs="Arial"/>
          <w:i/>
          <w:snapToGrid w:val="0"/>
          <w:color w:val="008000"/>
          <w:sz w:val="18"/>
          <w:szCs w:val="18"/>
        </w:rPr>
        <w:t>ePHI</w:t>
      </w:r>
      <w:proofErr w:type="spellEnd"/>
      <w:r w:rsidR="002E02B7" w:rsidRPr="00D93F45">
        <w:rPr>
          <w:rFonts w:ascii="Arial" w:hAnsi="Arial" w:cs="Arial"/>
          <w:i/>
          <w:snapToGrid w:val="0"/>
          <w:color w:val="008000"/>
          <w:sz w:val="18"/>
          <w:szCs w:val="18"/>
        </w:rPr>
        <w:t xml:space="preserve"> information that is stored or accessed by such a device.</w:t>
      </w: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D93F45">
        <w:rPr>
          <w:rFonts w:cs="Arial"/>
          <w:snapToGrid w:val="0"/>
          <w:color w:val="FF0000"/>
          <w:sz w:val="24"/>
          <w:szCs w:val="24"/>
        </w:rPr>
        <w:t xml:space="preserve">[  ] </w:t>
      </w:r>
      <w:r w:rsidRPr="00D93F45">
        <w:rPr>
          <w:rFonts w:cs="Arial"/>
          <w:snapToGrid w:val="0"/>
          <w:sz w:val="24"/>
          <w:szCs w:val="24"/>
        </w:rPr>
        <w:t>Yes.</w:t>
      </w:r>
      <w:proofErr w:type="gramEnd"/>
      <w:r w:rsidRPr="00D93F45">
        <w:rPr>
          <w:rFonts w:cs="Arial"/>
          <w:snapToGrid w:val="0"/>
          <w:sz w:val="24"/>
          <w:szCs w:val="24"/>
        </w:rPr>
        <w:t xml:space="preserve">  Our lab complies with this implementation specification by </w:t>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rPr>
        <w:t xml:space="preserve"> .</w:t>
      </w: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D93F45" w:rsidRDefault="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8000"/>
          <w:sz w:val="18"/>
          <w:szCs w:val="18"/>
        </w:rPr>
      </w:pPr>
      <w:r w:rsidRPr="00D93F45">
        <w:rPr>
          <w:rFonts w:ascii="Arial" w:hAnsi="Arial" w:cs="Arial"/>
          <w:b/>
          <w:snapToGrid w:val="0"/>
          <w:color w:val="008000"/>
          <w:sz w:val="18"/>
          <w:szCs w:val="18"/>
        </w:rPr>
        <w:t>The Vision Council</w:t>
      </w:r>
      <w:r w:rsidRPr="00D93F45">
        <w:rPr>
          <w:rFonts w:ascii="Arial" w:hAnsi="Arial" w:cs="Arial"/>
          <w:b/>
          <w:snapToGrid w:val="0"/>
          <w:color w:val="000000"/>
        </w:rPr>
        <w:t xml:space="preserve"> </w:t>
      </w:r>
      <w:proofErr w:type="spellStart"/>
      <w:r w:rsidRPr="00D93F45">
        <w:rPr>
          <w:rFonts w:ascii="Arial" w:hAnsi="Arial" w:cs="Arial"/>
          <w:b/>
          <w:i/>
          <w:snapToGrid w:val="0"/>
          <w:color w:val="008000"/>
          <w:sz w:val="18"/>
          <w:szCs w:val="18"/>
        </w:rPr>
        <w:t>sez</w:t>
      </w:r>
      <w:proofErr w:type="spellEnd"/>
      <w:r w:rsidRPr="00D93F45">
        <w:rPr>
          <w:rFonts w:ascii="Arial" w:hAnsi="Arial" w:cs="Arial"/>
          <w:i/>
          <w:snapToGrid w:val="0"/>
          <w:color w:val="008000"/>
          <w:sz w:val="18"/>
          <w:szCs w:val="18"/>
        </w:rPr>
        <w:t xml:space="preserve">:  </w:t>
      </w:r>
      <w:r w:rsidR="002E02B7" w:rsidRPr="00D93F45">
        <w:rPr>
          <w:rFonts w:ascii="Arial" w:hAnsi="Arial" w:cs="Arial"/>
          <w:i/>
          <w:snapToGrid w:val="0"/>
          <w:color w:val="008000"/>
          <w:sz w:val="18"/>
          <w:szCs w:val="18"/>
        </w:rPr>
        <w:t xml:space="preserve">Describe how your lab’s computer system encrypts and decrypts </w:t>
      </w:r>
      <w:proofErr w:type="spellStart"/>
      <w:r w:rsidR="002E02B7" w:rsidRPr="00D93F45">
        <w:rPr>
          <w:rFonts w:ascii="Arial" w:hAnsi="Arial" w:cs="Arial"/>
          <w:i/>
          <w:snapToGrid w:val="0"/>
          <w:color w:val="008000"/>
          <w:sz w:val="18"/>
          <w:szCs w:val="18"/>
        </w:rPr>
        <w:t>ePHI</w:t>
      </w:r>
      <w:proofErr w:type="spellEnd"/>
      <w:r w:rsidR="002E02B7" w:rsidRPr="00D93F45">
        <w:rPr>
          <w:rFonts w:ascii="Arial" w:hAnsi="Arial" w:cs="Arial"/>
          <w:i/>
          <w:snapToGrid w:val="0"/>
          <w:color w:val="008000"/>
          <w:sz w:val="18"/>
          <w:szCs w:val="18"/>
        </w:rPr>
        <w:t xml:space="preserve">; such as:  all stored </w:t>
      </w:r>
      <w:proofErr w:type="spellStart"/>
      <w:r w:rsidR="002E02B7" w:rsidRPr="00D93F45">
        <w:rPr>
          <w:rFonts w:ascii="Arial" w:hAnsi="Arial" w:cs="Arial"/>
          <w:i/>
          <w:snapToGrid w:val="0"/>
          <w:color w:val="008000"/>
          <w:sz w:val="18"/>
          <w:szCs w:val="18"/>
        </w:rPr>
        <w:t>ePHI</w:t>
      </w:r>
      <w:proofErr w:type="spellEnd"/>
      <w:r w:rsidR="002E02B7" w:rsidRPr="00D93F45">
        <w:rPr>
          <w:rFonts w:ascii="Arial" w:hAnsi="Arial" w:cs="Arial"/>
          <w:i/>
          <w:snapToGrid w:val="0"/>
          <w:color w:val="008000"/>
          <w:sz w:val="18"/>
          <w:szCs w:val="18"/>
        </w:rPr>
        <w:t xml:space="preserve"> information in our laboratory computer system is encrypted as to make it not readable or printable without being accessed by a computer program that complies with </w:t>
      </w:r>
      <w:proofErr w:type="spellStart"/>
      <w:r w:rsidR="002E02B7" w:rsidRPr="00D93F45">
        <w:rPr>
          <w:rFonts w:ascii="Arial" w:hAnsi="Arial" w:cs="Arial"/>
          <w:i/>
          <w:snapToGrid w:val="0"/>
          <w:color w:val="008000"/>
          <w:sz w:val="18"/>
          <w:szCs w:val="18"/>
        </w:rPr>
        <w:t>ePHI</w:t>
      </w:r>
      <w:proofErr w:type="spellEnd"/>
      <w:r w:rsidR="002E02B7" w:rsidRPr="00D93F45">
        <w:rPr>
          <w:rFonts w:ascii="Arial" w:hAnsi="Arial" w:cs="Arial"/>
          <w:i/>
          <w:snapToGrid w:val="0"/>
          <w:color w:val="008000"/>
          <w:sz w:val="18"/>
          <w:szCs w:val="18"/>
        </w:rPr>
        <w:t xml:space="preserve"> access security requirements.  After laboratory use any paper with </w:t>
      </w:r>
      <w:proofErr w:type="spellStart"/>
      <w:r w:rsidR="002E02B7" w:rsidRPr="00D93F45">
        <w:rPr>
          <w:rFonts w:ascii="Arial" w:hAnsi="Arial" w:cs="Arial"/>
          <w:i/>
          <w:snapToGrid w:val="0"/>
          <w:color w:val="008000"/>
          <w:sz w:val="18"/>
          <w:szCs w:val="18"/>
        </w:rPr>
        <w:t>ePHI</w:t>
      </w:r>
      <w:proofErr w:type="spellEnd"/>
      <w:r w:rsidR="002E02B7" w:rsidRPr="00D93F45">
        <w:rPr>
          <w:rFonts w:ascii="Arial" w:hAnsi="Arial" w:cs="Arial"/>
          <w:i/>
          <w:snapToGrid w:val="0"/>
          <w:color w:val="008000"/>
          <w:sz w:val="18"/>
          <w:szCs w:val="18"/>
        </w:rPr>
        <w:t xml:space="preserve"> information is destroyed or stored in </w:t>
      </w:r>
      <w:proofErr w:type="gramStart"/>
      <w:r w:rsidR="002E02B7" w:rsidRPr="00D93F45">
        <w:rPr>
          <w:rFonts w:ascii="Arial" w:hAnsi="Arial" w:cs="Arial"/>
          <w:i/>
          <w:snapToGrid w:val="0"/>
          <w:color w:val="008000"/>
          <w:sz w:val="18"/>
          <w:szCs w:val="18"/>
        </w:rPr>
        <w:t>a</w:t>
      </w:r>
      <w:proofErr w:type="gramEnd"/>
      <w:r w:rsidR="002E02B7" w:rsidRPr="00D93F45">
        <w:rPr>
          <w:rFonts w:ascii="Arial" w:hAnsi="Arial" w:cs="Arial"/>
          <w:i/>
          <w:snapToGrid w:val="0"/>
          <w:color w:val="008000"/>
          <w:sz w:val="18"/>
          <w:szCs w:val="18"/>
        </w:rPr>
        <w:t xml:space="preserve"> </w:t>
      </w:r>
      <w:proofErr w:type="spellStart"/>
      <w:r w:rsidR="002E02B7" w:rsidRPr="00D93F45">
        <w:rPr>
          <w:rFonts w:ascii="Arial" w:hAnsi="Arial" w:cs="Arial"/>
          <w:i/>
          <w:snapToGrid w:val="0"/>
          <w:color w:val="008000"/>
          <w:sz w:val="18"/>
          <w:szCs w:val="18"/>
        </w:rPr>
        <w:t>ePHI</w:t>
      </w:r>
      <w:proofErr w:type="spellEnd"/>
      <w:r w:rsidR="002E02B7" w:rsidRPr="00D93F45">
        <w:rPr>
          <w:rFonts w:ascii="Arial" w:hAnsi="Arial" w:cs="Arial"/>
          <w:i/>
          <w:snapToGrid w:val="0"/>
          <w:color w:val="008000"/>
          <w:sz w:val="18"/>
          <w:szCs w:val="18"/>
        </w:rPr>
        <w:t xml:space="preserve"> secured environment.</w:t>
      </w: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D93F45">
        <w:rPr>
          <w:rFonts w:cs="Arial"/>
          <w:snapToGrid w:val="0"/>
          <w:color w:val="FF0000"/>
          <w:sz w:val="24"/>
          <w:szCs w:val="24"/>
        </w:rPr>
        <w:t xml:space="preserve">[  </w:t>
      </w:r>
      <w:proofErr w:type="gramStart"/>
      <w:r w:rsidRPr="00D93F45">
        <w:rPr>
          <w:rFonts w:cs="Arial"/>
          <w:snapToGrid w:val="0"/>
          <w:color w:val="FF0000"/>
          <w:sz w:val="24"/>
          <w:szCs w:val="24"/>
        </w:rPr>
        <w:t xml:space="preserve">] </w:t>
      </w:r>
      <w:r w:rsidRPr="00D93F45">
        <w:rPr>
          <w:rFonts w:cs="Arial"/>
          <w:snapToGrid w:val="0"/>
          <w:sz w:val="24"/>
          <w:szCs w:val="24"/>
        </w:rPr>
        <w:t xml:space="preserve"> Our</w:t>
      </w:r>
      <w:proofErr w:type="gramEnd"/>
      <w:r w:rsidRPr="00D93F45">
        <w:rPr>
          <w:rFonts w:cs="Arial"/>
          <w:snapToGrid w:val="0"/>
          <w:sz w:val="24"/>
          <w:szCs w:val="24"/>
        </w:rPr>
        <w:t xml:space="preserve"> laboratory </w:t>
      </w:r>
      <w:r w:rsidRPr="00D93F45">
        <w:rPr>
          <w:rFonts w:cs="Arial"/>
          <w:b/>
          <w:snapToGrid w:val="0"/>
          <w:sz w:val="24"/>
          <w:szCs w:val="24"/>
        </w:rPr>
        <w:t>does adopt</w:t>
      </w:r>
      <w:r w:rsidRPr="00D93F45">
        <w:rPr>
          <w:rFonts w:cs="Arial"/>
          <w:snapToGrid w:val="0"/>
          <w:sz w:val="24"/>
          <w:szCs w:val="24"/>
        </w:rPr>
        <w:t xml:space="preserve"> an equivalent alternative measure: </w:t>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rPr>
        <w:t xml:space="preserve"> .</w:t>
      </w: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D93F45">
        <w:rPr>
          <w:rFonts w:cs="Arial"/>
          <w:snapToGrid w:val="0"/>
          <w:color w:val="FF0000"/>
          <w:sz w:val="24"/>
          <w:szCs w:val="24"/>
        </w:rPr>
        <w:t xml:space="preserve">[  </w:t>
      </w:r>
      <w:proofErr w:type="gramStart"/>
      <w:r w:rsidRPr="00D93F45">
        <w:rPr>
          <w:rFonts w:cs="Arial"/>
          <w:snapToGrid w:val="0"/>
          <w:color w:val="FF0000"/>
          <w:sz w:val="24"/>
          <w:szCs w:val="24"/>
        </w:rPr>
        <w:t xml:space="preserve">] </w:t>
      </w:r>
      <w:r w:rsidRPr="00D93F45">
        <w:rPr>
          <w:rFonts w:cs="Arial"/>
          <w:snapToGrid w:val="0"/>
          <w:sz w:val="24"/>
          <w:szCs w:val="24"/>
        </w:rPr>
        <w:t xml:space="preserve"> Our</w:t>
      </w:r>
      <w:proofErr w:type="gramEnd"/>
      <w:r w:rsidRPr="00D93F45">
        <w:rPr>
          <w:rFonts w:cs="Arial"/>
          <w:snapToGrid w:val="0"/>
          <w:sz w:val="24"/>
          <w:szCs w:val="24"/>
        </w:rPr>
        <w:t xml:space="preserve"> laboratory </w:t>
      </w:r>
      <w:r w:rsidRPr="00D93F45">
        <w:rPr>
          <w:rFonts w:cs="Arial"/>
          <w:b/>
          <w:snapToGrid w:val="0"/>
          <w:sz w:val="24"/>
          <w:szCs w:val="24"/>
        </w:rPr>
        <w:t xml:space="preserve">does </w:t>
      </w:r>
      <w:r w:rsidRPr="00D93F45">
        <w:rPr>
          <w:rFonts w:cs="Arial"/>
          <w:b/>
          <w:snapToGrid w:val="0"/>
          <w:sz w:val="24"/>
          <w:szCs w:val="24"/>
          <w:u w:val="single"/>
        </w:rPr>
        <w:t>not</w:t>
      </w:r>
      <w:r w:rsidRPr="00D93F45">
        <w:rPr>
          <w:rFonts w:cs="Arial"/>
          <w:b/>
          <w:snapToGrid w:val="0"/>
          <w:sz w:val="24"/>
          <w:szCs w:val="24"/>
        </w:rPr>
        <w:t xml:space="preserve"> adopt</w:t>
      </w:r>
      <w:r w:rsidRPr="00D93F45">
        <w:rPr>
          <w:rFonts w:cs="Arial"/>
          <w:snapToGrid w:val="0"/>
          <w:sz w:val="24"/>
          <w:szCs w:val="24"/>
        </w:rPr>
        <w:t xml:space="preserve"> an equivalent</w:t>
      </w:r>
      <w:r w:rsidRPr="00333206">
        <w:rPr>
          <w:rFonts w:cs="Arial"/>
          <w:snapToGrid w:val="0"/>
          <w:sz w:val="24"/>
          <w:szCs w:val="24"/>
        </w:rPr>
        <w:t xml:space="preserve">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Explain why it is not reasonable and appropriate to adopt the implementation specification.  Then explain either: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equivalent alternative measure which the lab </w:t>
      </w:r>
      <w:r w:rsidRPr="00333206">
        <w:rPr>
          <w:rFonts w:ascii="Arial" w:hAnsi="Arial" w:cs="Arial"/>
          <w:b/>
          <w:i/>
          <w:snapToGrid w:val="0"/>
          <w:color w:val="008000"/>
          <w:sz w:val="18"/>
          <w:szCs w:val="18"/>
        </w:rPr>
        <w:t>does adopt</w:t>
      </w:r>
      <w:r w:rsidRPr="00333206">
        <w:rPr>
          <w:rFonts w:ascii="Arial" w:hAnsi="Arial" w:cs="Arial"/>
          <w:i/>
          <w:snapToGrid w:val="0"/>
          <w:color w:val="008000"/>
          <w:sz w:val="18"/>
          <w:szCs w:val="18"/>
        </w:rPr>
        <w:t>, or,</w:t>
      </w:r>
    </w:p>
    <w:p w:rsidR="006856DC"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Pr>
          <w:rFonts w:ascii="Arial" w:hAnsi="Arial" w:cs="Arial"/>
          <w:b/>
          <w:i/>
          <w:snapToGrid w:val="0"/>
          <w:color w:val="008000"/>
          <w:sz w:val="18"/>
          <w:szCs w:val="18"/>
        </w:rPr>
        <w:t xml:space="preserve"> adopt</w:t>
      </w:r>
      <w:r w:rsidRPr="002A6014">
        <w:rPr>
          <w:rFonts w:ascii="Arial" w:hAnsi="Arial" w:cs="Arial"/>
          <w:i/>
          <w:snapToGrid w:val="0"/>
          <w:color w:val="008000"/>
          <w:sz w:val="18"/>
          <w:szCs w:val="18"/>
        </w:rPr>
        <w:t xml:space="preserve"> an equivalent alternative measure.</w:t>
      </w:r>
    </w:p>
    <w:p w:rsidR="004D4AEB"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4D4AEB" w:rsidRPr="00D93F45" w:rsidRDefault="004D4AEB" w:rsidP="00D93F45">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440" w:firstLine="0"/>
        <w:rPr>
          <w:rFonts w:ascii="Arial" w:hAnsi="Arial" w:cs="Arial"/>
          <w:i/>
          <w:snapToGrid w:val="0"/>
          <w:color w:val="008000"/>
          <w:sz w:val="18"/>
          <w:szCs w:val="18"/>
        </w:rPr>
      </w:pPr>
      <w:r w:rsidRPr="002E4838">
        <w:rPr>
          <w:rFonts w:ascii="Arial" w:hAnsi="Arial" w:cs="Arial"/>
          <w:i/>
          <w:sz w:val="18"/>
          <w:szCs w:val="18"/>
        </w:rPr>
        <w:t xml:space="preserve">NOTE: A lab must implement an addressable implementation specification if it is reasonable and </w:t>
      </w:r>
      <w:r w:rsidRPr="00D93F45">
        <w:rPr>
          <w:rFonts w:ascii="Arial" w:hAnsi="Arial" w:cs="Arial"/>
          <w:i/>
          <w:snapToGrid w:val="0"/>
          <w:color w:val="008000"/>
          <w:sz w:val="18"/>
          <w:szCs w:val="18"/>
        </w:rPr>
        <w:t>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r w:rsidRPr="00333206">
        <w:rPr>
          <w:rFonts w:cs="Arial"/>
          <w:b/>
          <w:snapToGrid w:val="0"/>
          <w:color w:val="000000"/>
          <w:sz w:val="24"/>
          <w:szCs w:val="24"/>
        </w:rPr>
        <w:t xml:space="preserve">2)  AUDIT CONTROLS </w:t>
      </w:r>
      <w:r>
        <w:rPr>
          <w:rFonts w:cs="Arial"/>
          <w:b/>
          <w:snapToGrid w:val="0"/>
          <w:color w:val="000000"/>
          <w:sz w:val="24"/>
          <w:szCs w:val="24"/>
        </w:rPr>
        <w:t xml:space="preserve">(Required - </w:t>
      </w:r>
      <w:proofErr w:type="spellStart"/>
      <w:proofErr w:type="gramStart"/>
      <w:r>
        <w:rPr>
          <w:rFonts w:cs="Arial"/>
          <w:b/>
          <w:snapToGrid w:val="0"/>
          <w:color w:val="000000"/>
          <w:sz w:val="24"/>
          <w:szCs w:val="24"/>
        </w:rPr>
        <w:t>Std</w:t>
      </w:r>
      <w:proofErr w:type="spellEnd"/>
      <w:proofErr w:type="gramEnd"/>
      <w:r>
        <w:rPr>
          <w:rFonts w:cs="Arial"/>
          <w:b/>
          <w:snapToGrid w:val="0"/>
          <w:color w:val="000000"/>
          <w:sz w:val="24"/>
          <w:szCs w:val="24"/>
        </w:rPr>
        <w:t>)</w:t>
      </w:r>
      <w:r w:rsidRPr="00333206">
        <w:rPr>
          <w:rFonts w:cs="Arial"/>
          <w:b/>
          <w:snapToGrid w:val="0"/>
          <w:color w:val="000000"/>
          <w:sz w:val="24"/>
          <w:szCs w:val="24"/>
        </w:rPr>
        <w:t xml:space="preserve"> </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hardware, software, and/or procedural mechanisms that record and examine activity in information systems that contain or use electronic protected health information.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roofErr w:type="gramStart"/>
      <w:r w:rsidRPr="00333206">
        <w:rPr>
          <w:rFonts w:cs="Arial"/>
          <w:snapToGrid w:val="0"/>
          <w:color w:val="FF0000"/>
          <w:sz w:val="24"/>
          <w:szCs w:val="24"/>
        </w:rPr>
        <w:t xml:space="preserve">[  ] </w:t>
      </w:r>
      <w:r w:rsidRPr="00333206">
        <w:rPr>
          <w:rFonts w:cs="Arial"/>
          <w:snapToGrid w:val="0"/>
          <w:sz w:val="24"/>
          <w:szCs w:val="24"/>
        </w:rPr>
        <w:t>Yes.</w:t>
      </w:r>
      <w:proofErr w:type="gramEnd"/>
      <w:r w:rsidRPr="00333206">
        <w:rPr>
          <w:rFonts w:cs="Arial"/>
          <w:snapToGrid w:val="0"/>
          <w:sz w:val="24"/>
          <w:szCs w:val="24"/>
        </w:rPr>
        <w:t xml:space="preserve">  Our lab complies with this requirement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r>
        <w:rPr>
          <w:rFonts w:cs="Arial"/>
          <w:snapToGrid w:val="0"/>
          <w:sz w:val="24"/>
          <w:szCs w:val="24"/>
        </w:rPr>
        <w:t>.</w:t>
      </w:r>
      <w:r w:rsidRPr="00333206">
        <w:rPr>
          <w:rFonts w:ascii="Arial" w:hAnsi="Arial" w:cs="Arial"/>
          <w:i/>
          <w:snapToGrid w:val="0"/>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 xml:space="preserve">Verify that your computer hardware or OS (Operating System) uses system features that track user activity accessing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information.  </w:t>
      </w:r>
      <w:r w:rsidR="002E02B7" w:rsidRPr="007F5273">
        <w:rPr>
          <w:rFonts w:ascii="Arial" w:hAnsi="Arial" w:cs="Arial"/>
          <w:i/>
          <w:snapToGrid w:val="0"/>
          <w:color w:val="008000"/>
          <w:sz w:val="18"/>
          <w:szCs w:val="18"/>
        </w:rPr>
        <w:t xml:space="preserve">Describe how your lab’s computer systems that access or store </w:t>
      </w:r>
      <w:proofErr w:type="spellStart"/>
      <w:r w:rsidR="002E02B7" w:rsidRPr="007F5273">
        <w:rPr>
          <w:rFonts w:ascii="Arial" w:hAnsi="Arial" w:cs="Arial"/>
          <w:i/>
          <w:snapToGrid w:val="0"/>
          <w:color w:val="008000"/>
          <w:sz w:val="18"/>
          <w:szCs w:val="18"/>
        </w:rPr>
        <w:t>ePHI</w:t>
      </w:r>
      <w:proofErr w:type="spellEnd"/>
      <w:r w:rsidR="002E02B7" w:rsidRPr="007F5273">
        <w:rPr>
          <w:rFonts w:ascii="Arial" w:hAnsi="Arial" w:cs="Arial"/>
          <w:i/>
          <w:snapToGrid w:val="0"/>
          <w:color w:val="008000"/>
          <w:sz w:val="18"/>
          <w:szCs w:val="18"/>
        </w:rPr>
        <w:t xml:space="preserve"> information, record and or track their activity</w:t>
      </w:r>
      <w:r w:rsidR="002A46C9">
        <w:rPr>
          <w:rFonts w:ascii="Arial" w:hAnsi="Arial" w:cs="Arial"/>
          <w:i/>
          <w:snapToGrid w:val="0"/>
          <w:color w:val="008000"/>
          <w:sz w:val="18"/>
          <w:szCs w:val="18"/>
        </w:rPr>
        <w:t>, and how logs are reviewed</w:t>
      </w:r>
      <w:r w:rsidR="008A5632">
        <w:rPr>
          <w:rFonts w:ascii="Arial" w:hAnsi="Arial" w:cs="Arial"/>
          <w:i/>
          <w:snapToGrid w:val="0"/>
          <w:color w:val="008000"/>
          <w:sz w:val="18"/>
          <w:szCs w:val="18"/>
        </w:rPr>
        <w:t>,</w:t>
      </w:r>
      <w:r w:rsidR="002E02B7" w:rsidRPr="007F5273">
        <w:rPr>
          <w:rFonts w:ascii="Arial" w:hAnsi="Arial" w:cs="Arial"/>
          <w:i/>
          <w:snapToGrid w:val="0"/>
          <w:color w:val="008000"/>
          <w:sz w:val="18"/>
          <w:szCs w:val="18"/>
        </w:rPr>
        <w:t xml:space="preserve"> such as</w:t>
      </w:r>
      <w:r w:rsidR="002E02B7">
        <w:rPr>
          <w:rFonts w:ascii="Arial" w:hAnsi="Arial" w:cs="Arial"/>
          <w:i/>
          <w:snapToGrid w:val="0"/>
          <w:color w:val="008000"/>
          <w:sz w:val="18"/>
          <w:szCs w:val="18"/>
        </w:rPr>
        <w:t xml:space="preserve">: </w:t>
      </w:r>
      <w:r w:rsidR="002E02B7" w:rsidRPr="007F5273">
        <w:rPr>
          <w:rFonts w:ascii="Arial" w:hAnsi="Arial" w:cs="Arial"/>
          <w:i/>
          <w:snapToGrid w:val="0"/>
          <w:color w:val="008000"/>
          <w:sz w:val="18"/>
          <w:szCs w:val="18"/>
        </w:rPr>
        <w:t xml:space="preserve"> our Windows 2000 OS has a directory/file services feature that tracks and records </w:t>
      </w:r>
      <w:proofErr w:type="spellStart"/>
      <w:r w:rsidR="002E02B7" w:rsidRPr="007F5273">
        <w:rPr>
          <w:rFonts w:ascii="Arial" w:hAnsi="Arial" w:cs="Arial"/>
          <w:i/>
          <w:snapToGrid w:val="0"/>
          <w:color w:val="008000"/>
          <w:sz w:val="18"/>
          <w:szCs w:val="18"/>
        </w:rPr>
        <w:t>ePHI</w:t>
      </w:r>
      <w:proofErr w:type="spellEnd"/>
      <w:r w:rsidR="002E02B7" w:rsidRPr="007F5273">
        <w:rPr>
          <w:rFonts w:ascii="Arial" w:hAnsi="Arial" w:cs="Arial"/>
          <w:i/>
          <w:snapToGrid w:val="0"/>
          <w:color w:val="008000"/>
          <w:sz w:val="18"/>
          <w:szCs w:val="18"/>
        </w:rPr>
        <w:t xml:space="preserve"> information access activity.</w:t>
      </w:r>
      <w:r w:rsidR="002A46C9">
        <w:rPr>
          <w:rFonts w:ascii="Arial" w:hAnsi="Arial" w:cs="Arial"/>
          <w:i/>
          <w:snapToGrid w:val="0"/>
          <w:color w:val="008000"/>
          <w:sz w:val="18"/>
          <w:szCs w:val="18"/>
        </w:rPr>
        <w:t xml:space="preserve"> We review these system audit logs periodically. Any potential threats or incidents are reported to the Security Officer, who must investigate all reports of threats or incidents.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r>
        <w:rPr>
          <w:rFonts w:cs="Arial"/>
          <w:b/>
          <w:snapToGrid w:val="0"/>
          <w:color w:val="000000"/>
          <w:sz w:val="24"/>
          <w:szCs w:val="24"/>
        </w:rPr>
        <w:br w:type="page"/>
      </w:r>
      <w:r w:rsidRPr="00333206">
        <w:rPr>
          <w:rFonts w:cs="Arial"/>
          <w:b/>
          <w:snapToGrid w:val="0"/>
          <w:color w:val="000000"/>
          <w:sz w:val="24"/>
          <w:szCs w:val="24"/>
        </w:rPr>
        <w:lastRenderedPageBreak/>
        <w:t xml:space="preserve">3)  INTEGRITY </w:t>
      </w:r>
      <w:r>
        <w:rPr>
          <w:rFonts w:cs="Arial"/>
          <w:b/>
          <w:snapToGrid w:val="0"/>
          <w:color w:val="000000"/>
          <w:sz w:val="24"/>
          <w:szCs w:val="24"/>
        </w:rPr>
        <w:t xml:space="preserve">(Required - </w:t>
      </w:r>
      <w:proofErr w:type="spellStart"/>
      <w:proofErr w:type="gramStart"/>
      <w:r>
        <w:rPr>
          <w:rFonts w:cs="Arial"/>
          <w:b/>
          <w:snapToGrid w:val="0"/>
          <w:color w:val="000000"/>
          <w:sz w:val="24"/>
          <w:szCs w:val="24"/>
        </w:rPr>
        <w:t>Std</w:t>
      </w:r>
      <w:proofErr w:type="spellEnd"/>
      <w:proofErr w:type="gramEnd"/>
      <w:r>
        <w:rPr>
          <w:rFonts w:cs="Arial"/>
          <w:b/>
          <w:snapToGrid w:val="0"/>
          <w:color w:val="000000"/>
          <w:sz w:val="24"/>
          <w:szCs w:val="24"/>
        </w:rPr>
        <w:t>)</w:t>
      </w:r>
      <w:r w:rsidRPr="00333206">
        <w:rPr>
          <w:rFonts w:cs="Arial"/>
          <w:b/>
          <w:snapToGrid w:val="0"/>
          <w:color w:val="000000"/>
          <w:sz w:val="24"/>
          <w:szCs w:val="24"/>
        </w:rPr>
        <w:t xml:space="preserve"> </w:t>
      </w:r>
    </w:p>
    <w:p w:rsidR="002E02B7" w:rsidRDefault="006C741D" w:rsidP="006C741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hanging="5760"/>
        <w:rPr>
          <w:rFonts w:ascii="Arial" w:hAnsi="Arial" w:cs="Arial"/>
          <w:snapToGrid w:val="0"/>
          <w:color w:val="0000FF"/>
          <w:sz w:val="16"/>
          <w:szCs w:val="16"/>
        </w:rPr>
      </w:pP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w:t>
      </w:r>
      <w:r>
        <w:rPr>
          <w:rFonts w:ascii="Arial" w:hAnsi="Arial" w:cs="Arial"/>
          <w:snapToGrid w:val="0"/>
          <w:color w:val="0000FF"/>
          <w:sz w:val="16"/>
          <w:szCs w:val="16"/>
        </w:rPr>
        <w:t>Implement policies and procedures to protect electronic protected health information from improper alteration or destruction.</w:t>
      </w:r>
    </w:p>
    <w:p w:rsidR="006C741D" w:rsidRPr="00333206" w:rsidRDefault="006C741D" w:rsidP="006C741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hanging="5760"/>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333206">
        <w:rPr>
          <w:rFonts w:cs="Arial"/>
          <w:snapToGrid w:val="0"/>
          <w:color w:val="000000"/>
          <w:sz w:val="24"/>
          <w:szCs w:val="24"/>
        </w:rPr>
        <w:tab/>
      </w:r>
      <w:proofErr w:type="spellStart"/>
      <w:proofErr w:type="gramStart"/>
      <w:r w:rsidRPr="00BF543B">
        <w:rPr>
          <w:rFonts w:cs="Arial"/>
          <w:b/>
          <w:snapToGrid w:val="0"/>
          <w:color w:val="000000"/>
          <w:sz w:val="24"/>
          <w:szCs w:val="24"/>
        </w:rPr>
        <w:t>i</w:t>
      </w:r>
      <w:proofErr w:type="spellEnd"/>
      <w:proofErr w:type="gramEnd"/>
      <w:r w:rsidRPr="00BF543B">
        <w:rPr>
          <w:rFonts w:cs="Arial"/>
          <w:b/>
          <w:snapToGrid w:val="0"/>
          <w:color w:val="000000"/>
          <w:sz w:val="24"/>
          <w:szCs w:val="24"/>
        </w:rPr>
        <w:t xml:space="preserve">)  Mechanism to authenticate electronic </w:t>
      </w:r>
      <w:r>
        <w:rPr>
          <w:rFonts w:cs="Arial"/>
          <w:b/>
          <w:snapToGrid w:val="0"/>
          <w:color w:val="000000"/>
          <w:sz w:val="24"/>
          <w:szCs w:val="24"/>
        </w:rPr>
        <w:t>PHI</w:t>
      </w:r>
      <w:r w:rsidRPr="00333206">
        <w:rPr>
          <w:rFonts w:cs="Arial"/>
          <w:snapToGrid w:val="0"/>
          <w:color w:val="000000"/>
          <w:sz w:val="24"/>
          <w:szCs w:val="24"/>
        </w:rPr>
        <w:t xml:space="preserve"> </w:t>
      </w:r>
      <w:r>
        <w:rPr>
          <w:rFonts w:cs="Arial"/>
          <w:b/>
          <w:snapToGrid w:val="0"/>
          <w:color w:val="000000"/>
          <w:sz w:val="24"/>
          <w:szCs w:val="24"/>
        </w:rPr>
        <w:t xml:space="preserve">(Addressable - </w:t>
      </w:r>
      <w:proofErr w:type="spellStart"/>
      <w:r>
        <w:rPr>
          <w:rFonts w:cs="Arial"/>
          <w:b/>
          <w:snapToGrid w:val="0"/>
          <w:color w:val="000000"/>
          <w:sz w:val="24"/>
          <w:szCs w:val="24"/>
        </w:rPr>
        <w:t>ImpSpec</w:t>
      </w:r>
      <w:proofErr w:type="spellEnd"/>
      <w:r>
        <w:rPr>
          <w:rFonts w:cs="Arial"/>
          <w:b/>
          <w:snapToGrid w:val="0"/>
          <w:color w:val="000000"/>
          <w:sz w:val="24"/>
          <w:szCs w:val="24"/>
        </w:rPr>
        <w:t xml:space="preserve">) </w:t>
      </w:r>
      <w:r>
        <w:rPr>
          <w:rFonts w:ascii="Arial" w:hAnsi="Arial" w:cs="Arial"/>
          <w:b/>
          <w:snapToGrid w:val="0"/>
          <w:color w:val="000000"/>
          <w:sz w:val="12"/>
          <w:szCs w:val="12"/>
        </w:rPr>
        <w:t>Check one box below</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electronic mechanisms to corroborate that electronic protected health information has not been altered or destroyed in an unauthorized manner.</w:t>
      </w:r>
    </w:p>
    <w:p w:rsidR="006C741D" w:rsidRPr="00333206" w:rsidRDefault="006C741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Develop procedures and documentation for your lab computer system that accesses</w:t>
      </w:r>
      <w:r w:rsidR="002E02B7">
        <w:rPr>
          <w:rFonts w:ascii="Arial" w:hAnsi="Arial" w:cs="Arial"/>
          <w:i/>
          <w:snapToGrid w:val="0"/>
          <w:color w:val="008000"/>
          <w:sz w:val="18"/>
          <w:szCs w:val="18"/>
        </w:rPr>
        <w:t xml:space="preserve"> </w:t>
      </w:r>
      <w:proofErr w:type="spellStart"/>
      <w:r w:rsidR="002E02B7">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information to verify a system user cannot alter or destroy</w:t>
      </w:r>
      <w:r w:rsidR="002E02B7">
        <w:rPr>
          <w:rFonts w:ascii="Arial" w:hAnsi="Arial" w:cs="Arial"/>
          <w:i/>
          <w:snapToGrid w:val="0"/>
          <w:color w:val="008000"/>
          <w:sz w:val="18"/>
          <w:szCs w:val="18"/>
        </w:rPr>
        <w:t xml:space="preserve"> </w:t>
      </w:r>
      <w:proofErr w:type="spellStart"/>
      <w:r w:rsidR="002E02B7">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information once it has been electronically stored.</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333206">
        <w:rPr>
          <w:rFonts w:cs="Arial"/>
          <w:snapToGrid w:val="0"/>
          <w:color w:val="FF0000"/>
          <w:sz w:val="24"/>
          <w:szCs w:val="24"/>
        </w:rPr>
        <w:t xml:space="preserve">[  ] </w:t>
      </w:r>
      <w:r w:rsidRPr="00333206">
        <w:rPr>
          <w:rFonts w:cs="Arial"/>
          <w:snapToGrid w:val="0"/>
          <w:sz w:val="24"/>
          <w:szCs w:val="24"/>
        </w:rPr>
        <w:t>Yes.</w:t>
      </w:r>
      <w:proofErr w:type="gramEnd"/>
      <w:r w:rsidRPr="00333206">
        <w:rPr>
          <w:rFonts w:cs="Arial"/>
          <w:snapToGrid w:val="0"/>
          <w:sz w:val="24"/>
          <w:szCs w:val="24"/>
        </w:rPr>
        <w:t xml:space="preserve">  Our lab complies with this implementation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5D7D1F" w:rsidRDefault="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5D7D1F">
        <w:rPr>
          <w:rFonts w:ascii="Arial" w:hAnsi="Arial" w:cs="Arial"/>
          <w:i/>
          <w:snapToGrid w:val="0"/>
          <w:color w:val="008000"/>
          <w:sz w:val="18"/>
          <w:szCs w:val="18"/>
        </w:rPr>
        <w:t xml:space="preserve">Describe how your lab verifies and authenticates </w:t>
      </w:r>
      <w:proofErr w:type="spellStart"/>
      <w:r w:rsidR="002E02B7" w:rsidRPr="005D7D1F">
        <w:rPr>
          <w:rFonts w:ascii="Arial" w:hAnsi="Arial" w:cs="Arial"/>
          <w:i/>
          <w:snapToGrid w:val="0"/>
          <w:color w:val="008000"/>
          <w:sz w:val="18"/>
          <w:szCs w:val="18"/>
        </w:rPr>
        <w:t>ePHI</w:t>
      </w:r>
      <w:proofErr w:type="spellEnd"/>
      <w:r w:rsidR="002E02B7" w:rsidRPr="005D7D1F">
        <w:rPr>
          <w:rFonts w:ascii="Arial" w:hAnsi="Arial" w:cs="Arial"/>
          <w:i/>
          <w:snapToGrid w:val="0"/>
          <w:color w:val="008000"/>
          <w:sz w:val="18"/>
          <w:szCs w:val="18"/>
        </w:rPr>
        <w:t xml:space="preserve"> information has not be altered or destroyed; such as:  our lab has developed procedures, refer to your laboratory procedures document that retrieves </w:t>
      </w:r>
      <w:proofErr w:type="spellStart"/>
      <w:r w:rsidR="002E02B7" w:rsidRPr="005D7D1F">
        <w:rPr>
          <w:rFonts w:ascii="Arial" w:hAnsi="Arial" w:cs="Arial"/>
          <w:i/>
          <w:snapToGrid w:val="0"/>
          <w:color w:val="008000"/>
          <w:sz w:val="18"/>
          <w:szCs w:val="18"/>
        </w:rPr>
        <w:t>ePHI</w:t>
      </w:r>
      <w:proofErr w:type="spellEnd"/>
      <w:r w:rsidR="002E02B7" w:rsidRPr="005D7D1F">
        <w:rPr>
          <w:rFonts w:ascii="Arial" w:hAnsi="Arial" w:cs="Arial"/>
          <w:i/>
          <w:snapToGrid w:val="0"/>
          <w:color w:val="008000"/>
          <w:sz w:val="18"/>
          <w:szCs w:val="18"/>
        </w:rPr>
        <w:t xml:space="preserve"> stored information and compares it to the original document validating that it has not be altered.  We also periodically test our laboratory computer software system, which accesses </w:t>
      </w:r>
      <w:proofErr w:type="spellStart"/>
      <w:r w:rsidR="002E02B7" w:rsidRPr="005D7D1F">
        <w:rPr>
          <w:rFonts w:ascii="Arial" w:hAnsi="Arial" w:cs="Arial"/>
          <w:i/>
          <w:snapToGrid w:val="0"/>
          <w:color w:val="008000"/>
          <w:sz w:val="18"/>
          <w:szCs w:val="18"/>
        </w:rPr>
        <w:t>ePHI</w:t>
      </w:r>
      <w:proofErr w:type="spellEnd"/>
      <w:r w:rsidR="002E02B7" w:rsidRPr="005D7D1F">
        <w:rPr>
          <w:rFonts w:ascii="Arial" w:hAnsi="Arial" w:cs="Arial"/>
          <w:i/>
          <w:snapToGrid w:val="0"/>
          <w:color w:val="008000"/>
          <w:sz w:val="18"/>
          <w:szCs w:val="18"/>
        </w:rPr>
        <w:t xml:space="preserve"> information, that it cannot randomly or inadvertently delete or change </w:t>
      </w:r>
      <w:proofErr w:type="spellStart"/>
      <w:r w:rsidR="002E02B7" w:rsidRPr="005D7D1F">
        <w:rPr>
          <w:rFonts w:ascii="Arial" w:hAnsi="Arial" w:cs="Arial"/>
          <w:i/>
          <w:snapToGrid w:val="0"/>
          <w:color w:val="008000"/>
          <w:sz w:val="18"/>
          <w:szCs w:val="18"/>
        </w:rPr>
        <w:t>ePHI</w:t>
      </w:r>
      <w:proofErr w:type="spellEnd"/>
      <w:r w:rsidR="002E02B7" w:rsidRPr="005D7D1F">
        <w:rPr>
          <w:rFonts w:ascii="Arial" w:hAnsi="Arial" w:cs="Arial"/>
          <w:i/>
          <w:snapToGrid w:val="0"/>
          <w:color w:val="008000"/>
          <w:sz w:val="18"/>
          <w:szCs w:val="18"/>
        </w:rPr>
        <w:t xml:space="preserve"> information once stored on our computer.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ascii="Arial" w:hAnsi="Arial" w:cs="Arial"/>
          <w:i/>
          <w:snapToGrid w:val="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does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333206">
        <w:rPr>
          <w:rFonts w:cs="Arial"/>
          <w:snapToGrid w:val="0"/>
          <w:color w:val="FF0000"/>
          <w:sz w:val="24"/>
          <w:szCs w:val="24"/>
        </w:rPr>
        <w:t xml:space="preserve">[  </w:t>
      </w:r>
      <w:proofErr w:type="gramStart"/>
      <w:r w:rsidRPr="00333206">
        <w:rPr>
          <w:rFonts w:cs="Arial"/>
          <w:snapToGrid w:val="0"/>
          <w:color w:val="FF0000"/>
          <w:sz w:val="24"/>
          <w:szCs w:val="24"/>
        </w:rPr>
        <w:t xml:space="preserve">] </w:t>
      </w:r>
      <w:r w:rsidRPr="00333206">
        <w:rPr>
          <w:rFonts w:cs="Arial"/>
          <w:snapToGrid w:val="0"/>
          <w:sz w:val="24"/>
          <w:szCs w:val="24"/>
        </w:rPr>
        <w:t xml:space="preserve"> Our</w:t>
      </w:r>
      <w:proofErr w:type="gramEnd"/>
      <w:r w:rsidRPr="00333206">
        <w:rPr>
          <w:rFonts w:cs="Arial"/>
          <w:snapToGrid w:val="0"/>
          <w:sz w:val="24"/>
          <w:szCs w:val="24"/>
        </w:rPr>
        <w:t xml:space="preserve"> laboratory </w:t>
      </w:r>
      <w:r w:rsidRPr="00333206">
        <w:rPr>
          <w:rFonts w:cs="Arial"/>
          <w:b/>
          <w:snapToGrid w:val="0"/>
          <w:sz w:val="24"/>
          <w:szCs w:val="24"/>
        </w:rPr>
        <w:t xml:space="preserve">does </w:t>
      </w:r>
      <w:r w:rsidRPr="00333206">
        <w:rPr>
          <w:rFonts w:cs="Arial"/>
          <w:b/>
          <w:snapToGrid w:val="0"/>
          <w:sz w:val="24"/>
          <w:szCs w:val="24"/>
          <w:u w:val="single"/>
        </w:rPr>
        <w:t>not</w:t>
      </w:r>
      <w:r w:rsidRPr="00333206">
        <w:rPr>
          <w:rFonts w:cs="Arial"/>
          <w:b/>
          <w:snapToGrid w:val="0"/>
          <w:sz w:val="24"/>
          <w:szCs w:val="24"/>
        </w:rPr>
        <w:t xml:space="preserve"> adopt</w:t>
      </w:r>
      <w:r w:rsidRPr="00333206">
        <w:rPr>
          <w:rFonts w:cs="Arial"/>
          <w:snapToGrid w:val="0"/>
          <w:sz w:val="24"/>
          <w:szCs w:val="24"/>
        </w:rPr>
        <w:t xml:space="preserve"> an equivalent alternative measure: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Explain why it is not reasonable and appropriate to adopt the implementation specification.  Then explain either:</w:t>
      </w:r>
    </w:p>
    <w:p w:rsidR="002E02B7" w:rsidRPr="001D65F2"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1D65F2">
        <w:rPr>
          <w:rFonts w:ascii="Arial" w:hAnsi="Arial" w:cs="Arial"/>
          <w:i/>
          <w:snapToGrid w:val="0"/>
          <w:color w:val="008000"/>
          <w:sz w:val="18"/>
          <w:szCs w:val="18"/>
        </w:rPr>
        <w:t xml:space="preserve">- </w:t>
      </w:r>
      <w:proofErr w:type="gramStart"/>
      <w:r w:rsidRPr="001D65F2">
        <w:rPr>
          <w:rFonts w:ascii="Arial" w:hAnsi="Arial" w:cs="Arial"/>
          <w:i/>
          <w:snapToGrid w:val="0"/>
          <w:color w:val="008000"/>
          <w:sz w:val="18"/>
          <w:szCs w:val="18"/>
        </w:rPr>
        <w:t>the</w:t>
      </w:r>
      <w:proofErr w:type="gramEnd"/>
      <w:r w:rsidRPr="001D65F2">
        <w:rPr>
          <w:rFonts w:ascii="Arial" w:hAnsi="Arial" w:cs="Arial"/>
          <w:i/>
          <w:snapToGrid w:val="0"/>
          <w:color w:val="008000"/>
          <w:sz w:val="18"/>
          <w:szCs w:val="18"/>
        </w:rPr>
        <w:t xml:space="preserve"> equivalent alternative measure which the lab </w:t>
      </w:r>
      <w:r w:rsidRPr="001D65F2">
        <w:rPr>
          <w:rFonts w:ascii="Arial" w:hAnsi="Arial" w:cs="Arial"/>
          <w:b/>
          <w:i/>
          <w:snapToGrid w:val="0"/>
          <w:color w:val="008000"/>
          <w:sz w:val="18"/>
          <w:szCs w:val="18"/>
        </w:rPr>
        <w:t>does adopt</w:t>
      </w:r>
      <w:r>
        <w:rPr>
          <w:rFonts w:ascii="Arial" w:hAnsi="Arial" w:cs="Arial"/>
          <w:i/>
          <w:snapToGrid w:val="0"/>
          <w:color w:val="008000"/>
          <w:sz w:val="18"/>
          <w:szCs w:val="18"/>
        </w:rPr>
        <w:t xml:space="preserve">; </w:t>
      </w:r>
      <w:r w:rsidRPr="001D65F2">
        <w:rPr>
          <w:rFonts w:ascii="Arial" w:hAnsi="Arial" w:cs="Arial"/>
          <w:i/>
          <w:snapToGrid w:val="0"/>
          <w:color w:val="008000"/>
          <w:sz w:val="18"/>
          <w:szCs w:val="18"/>
        </w:rPr>
        <w:t>or,</w:t>
      </w:r>
    </w:p>
    <w:p w:rsidR="008A5632"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r w:rsidRPr="00333206">
        <w:rPr>
          <w:rFonts w:ascii="Arial" w:hAnsi="Arial" w:cs="Arial"/>
          <w:i/>
          <w:snapToGrid w:val="0"/>
          <w:color w:val="008000"/>
          <w:sz w:val="18"/>
          <w:szCs w:val="18"/>
        </w:rPr>
        <w:t xml:space="preserve">- </w:t>
      </w:r>
      <w:proofErr w:type="gramStart"/>
      <w:r w:rsidRPr="00333206">
        <w:rPr>
          <w:rFonts w:ascii="Arial" w:hAnsi="Arial" w:cs="Arial"/>
          <w:i/>
          <w:snapToGrid w:val="0"/>
          <w:color w:val="008000"/>
          <w:sz w:val="18"/>
          <w:szCs w:val="18"/>
        </w:rPr>
        <w:t>the</w:t>
      </w:r>
      <w:proofErr w:type="gramEnd"/>
      <w:r w:rsidRPr="00333206">
        <w:rPr>
          <w:rFonts w:ascii="Arial" w:hAnsi="Arial" w:cs="Arial"/>
          <w:i/>
          <w:snapToGrid w:val="0"/>
          <w:color w:val="008000"/>
          <w:sz w:val="18"/>
          <w:szCs w:val="18"/>
        </w:rPr>
        <w:t xml:space="preserve"> reasonable and appropriate </w:t>
      </w:r>
      <w:r>
        <w:rPr>
          <w:rFonts w:ascii="Arial" w:hAnsi="Arial" w:cs="Arial"/>
          <w:i/>
          <w:snapToGrid w:val="0"/>
          <w:color w:val="008000"/>
          <w:sz w:val="18"/>
          <w:szCs w:val="18"/>
        </w:rPr>
        <w:t>basis why the lab</w:t>
      </w:r>
      <w:r w:rsidRPr="00333206">
        <w:rPr>
          <w:rFonts w:ascii="Arial" w:hAnsi="Arial" w:cs="Arial"/>
          <w:i/>
          <w:snapToGrid w:val="0"/>
          <w:color w:val="008000"/>
          <w:sz w:val="18"/>
          <w:szCs w:val="18"/>
        </w:rPr>
        <w:t xml:space="preserve"> </w:t>
      </w:r>
      <w:r>
        <w:rPr>
          <w:rFonts w:ascii="Arial" w:hAnsi="Arial" w:cs="Arial"/>
          <w:b/>
          <w:i/>
          <w:snapToGrid w:val="0"/>
          <w:color w:val="008000"/>
          <w:sz w:val="18"/>
          <w:szCs w:val="18"/>
        </w:rPr>
        <w:t xml:space="preserve">does </w:t>
      </w:r>
      <w:r w:rsidRPr="00EF7576">
        <w:rPr>
          <w:rFonts w:ascii="Arial" w:hAnsi="Arial" w:cs="Arial"/>
          <w:b/>
          <w:i/>
          <w:snapToGrid w:val="0"/>
          <w:color w:val="008000"/>
          <w:sz w:val="18"/>
          <w:szCs w:val="18"/>
          <w:u w:val="single"/>
        </w:rPr>
        <w:t>not</w:t>
      </w:r>
      <w:r>
        <w:rPr>
          <w:rFonts w:ascii="Arial" w:hAnsi="Arial" w:cs="Arial"/>
          <w:b/>
          <w:i/>
          <w:snapToGrid w:val="0"/>
          <w:color w:val="008000"/>
          <w:sz w:val="18"/>
          <w:szCs w:val="18"/>
        </w:rPr>
        <w:t xml:space="preserve"> adopt</w:t>
      </w:r>
      <w:r w:rsidRPr="002A6014">
        <w:rPr>
          <w:rFonts w:ascii="Arial" w:hAnsi="Arial" w:cs="Arial"/>
          <w:i/>
          <w:snapToGrid w:val="0"/>
          <w:color w:val="008000"/>
          <w:sz w:val="18"/>
          <w:szCs w:val="18"/>
        </w:rPr>
        <w:t xml:space="preserve"> an equivalent alternative measure.</w:t>
      </w:r>
    </w:p>
    <w:p w:rsidR="004D4AEB"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4D4AEB" w:rsidRPr="00D93F45" w:rsidRDefault="004D4AEB" w:rsidP="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D93F45">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2E02B7" w:rsidRPr="00333206" w:rsidRDefault="002E02B7" w:rsidP="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r w:rsidRPr="00333206">
        <w:rPr>
          <w:rFonts w:cs="Arial"/>
          <w:b/>
          <w:snapToGrid w:val="0"/>
          <w:color w:val="000000"/>
          <w:sz w:val="24"/>
          <w:szCs w:val="24"/>
        </w:rPr>
        <w:t xml:space="preserve">4)  PERSON OR ENTITY AUTHENTICATION </w:t>
      </w:r>
      <w:r>
        <w:rPr>
          <w:rFonts w:cs="Arial"/>
          <w:b/>
          <w:snapToGrid w:val="0"/>
          <w:color w:val="000000"/>
          <w:sz w:val="24"/>
          <w:szCs w:val="24"/>
        </w:rPr>
        <w:t xml:space="preserve">(Required - </w:t>
      </w:r>
      <w:proofErr w:type="spellStart"/>
      <w:proofErr w:type="gramStart"/>
      <w:r>
        <w:rPr>
          <w:rFonts w:cs="Arial"/>
          <w:b/>
          <w:snapToGrid w:val="0"/>
          <w:color w:val="000000"/>
          <w:sz w:val="24"/>
          <w:szCs w:val="24"/>
        </w:rPr>
        <w:t>Std</w:t>
      </w:r>
      <w:proofErr w:type="spellEnd"/>
      <w:proofErr w:type="gramEnd"/>
      <w:r>
        <w:rPr>
          <w:rFonts w:cs="Arial"/>
          <w:b/>
          <w:snapToGrid w:val="0"/>
          <w:color w:val="000000"/>
          <w:sz w:val="24"/>
          <w:szCs w:val="24"/>
        </w:rPr>
        <w:t>)</w:t>
      </w:r>
      <w:r w:rsidRPr="00333206">
        <w:rPr>
          <w:rFonts w:cs="Arial"/>
          <w:b/>
          <w:snapToGrid w:val="0"/>
          <w:color w:val="000000"/>
          <w:sz w:val="24"/>
          <w:szCs w:val="24"/>
        </w:rPr>
        <w:t xml:space="preserve"> </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procedures to verify that a person or entity seeking access to electronic protected health information is the one claimed. </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ascii="Arial" w:hAnsi="Arial" w:cs="Arial"/>
          <w:i/>
          <w:snapToGrid w:val="0"/>
        </w:rPr>
      </w:pPr>
      <w:r w:rsidRPr="00333206">
        <w:rPr>
          <w:rFonts w:cs="Arial"/>
          <w:snapToGrid w:val="0"/>
          <w:color w:val="FF0000"/>
          <w:sz w:val="24"/>
          <w:szCs w:val="24"/>
        </w:rPr>
        <w:t xml:space="preserve">[  ] </w:t>
      </w:r>
      <w:r w:rsidRPr="00333206">
        <w:rPr>
          <w:rFonts w:cs="Arial"/>
          <w:snapToGrid w:val="0"/>
          <w:sz w:val="24"/>
          <w:szCs w:val="24"/>
        </w:rPr>
        <w:t xml:space="preserve">Yes our lab complies with this specification by </w:t>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u w:val="single"/>
        </w:rPr>
        <w:tab/>
      </w:r>
      <w:r w:rsidRPr="00333206">
        <w:rPr>
          <w:rFonts w:cs="Arial"/>
          <w:snapToGrid w:val="0"/>
          <w:sz w:val="24"/>
          <w:szCs w:val="24"/>
        </w:rPr>
        <w:t xml:space="preserve"> </w:t>
      </w:r>
      <w:r>
        <w:rPr>
          <w:rFonts w:cs="Arial"/>
          <w:snapToGrid w:val="0"/>
          <w:sz w:val="24"/>
          <w:szCs w:val="24"/>
        </w:rPr>
        <w: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Verify that your lab</w:t>
      </w:r>
      <w:r w:rsidR="002E02B7">
        <w:rPr>
          <w:rFonts w:ascii="Arial" w:hAnsi="Arial" w:cs="Arial"/>
          <w:i/>
          <w:snapToGrid w:val="0"/>
          <w:color w:val="008000"/>
          <w:sz w:val="18"/>
          <w:szCs w:val="18"/>
        </w:rPr>
        <w:t>’</w:t>
      </w:r>
      <w:r w:rsidR="002E02B7" w:rsidRPr="00333206">
        <w:rPr>
          <w:rFonts w:ascii="Arial" w:hAnsi="Arial" w:cs="Arial"/>
          <w:i/>
          <w:snapToGrid w:val="0"/>
          <w:color w:val="008000"/>
          <w:sz w:val="18"/>
          <w:szCs w:val="18"/>
        </w:rPr>
        <w:t>s computer system access</w:t>
      </w:r>
      <w:r w:rsidR="002E02B7">
        <w:rPr>
          <w:rFonts w:ascii="Arial" w:hAnsi="Arial" w:cs="Arial"/>
          <w:i/>
          <w:snapToGrid w:val="0"/>
          <w:color w:val="008000"/>
          <w:sz w:val="18"/>
          <w:szCs w:val="18"/>
        </w:rPr>
        <w:t xml:space="preserve">ing </w:t>
      </w:r>
      <w:proofErr w:type="spellStart"/>
      <w:r w:rsidR="002E02B7">
        <w:rPr>
          <w:rFonts w:ascii="Arial" w:hAnsi="Arial" w:cs="Arial"/>
          <w:i/>
          <w:snapToGrid w:val="0"/>
          <w:color w:val="008000"/>
          <w:sz w:val="18"/>
          <w:szCs w:val="18"/>
        </w:rPr>
        <w:t>ePHI</w:t>
      </w:r>
      <w:proofErr w:type="spellEnd"/>
      <w:r w:rsidR="002E02B7">
        <w:rPr>
          <w:rFonts w:ascii="Arial" w:hAnsi="Arial" w:cs="Arial"/>
          <w:i/>
          <w:snapToGrid w:val="0"/>
          <w:color w:val="008000"/>
          <w:sz w:val="18"/>
          <w:szCs w:val="18"/>
        </w:rPr>
        <w:t xml:space="preserve"> information validates/</w:t>
      </w:r>
      <w:r w:rsidR="002E02B7" w:rsidRPr="00333206">
        <w:rPr>
          <w:rFonts w:ascii="Arial" w:hAnsi="Arial" w:cs="Arial"/>
          <w:i/>
          <w:snapToGrid w:val="0"/>
          <w:color w:val="008000"/>
          <w:sz w:val="18"/>
          <w:szCs w:val="18"/>
        </w:rPr>
        <w:t xml:space="preserve">verifies the person accessing </w:t>
      </w:r>
      <w:proofErr w:type="spellStart"/>
      <w:r w:rsidR="002E02B7" w:rsidRPr="00333206">
        <w:rPr>
          <w:rFonts w:ascii="Arial" w:hAnsi="Arial" w:cs="Arial"/>
          <w:i/>
          <w:snapToGrid w:val="0"/>
          <w:color w:val="008000"/>
          <w:sz w:val="18"/>
          <w:szCs w:val="18"/>
        </w:rPr>
        <w:t>ePHI</w:t>
      </w:r>
      <w:proofErr w:type="spellEnd"/>
      <w:r w:rsidR="002E02B7" w:rsidRPr="00333206">
        <w:rPr>
          <w:rFonts w:ascii="Arial" w:hAnsi="Arial" w:cs="Arial"/>
          <w:i/>
          <w:snapToGrid w:val="0"/>
          <w:color w:val="008000"/>
          <w:sz w:val="18"/>
          <w:szCs w:val="18"/>
        </w:rPr>
        <w:t xml:space="preserve"> information is who they claim to be.</w:t>
      </w:r>
      <w:r w:rsidR="002E02B7" w:rsidRPr="005D7D1F">
        <w:rPr>
          <w:rFonts w:ascii="Arial" w:hAnsi="Arial" w:cs="Arial"/>
          <w:i/>
          <w:snapToGrid w:val="0"/>
          <w:color w:val="008000"/>
          <w:sz w:val="18"/>
          <w:szCs w:val="18"/>
        </w:rPr>
        <w:t xml:space="preserve"> </w:t>
      </w:r>
      <w:r w:rsidR="002E02B7">
        <w:rPr>
          <w:rFonts w:ascii="Arial" w:hAnsi="Arial" w:cs="Arial"/>
          <w:i/>
          <w:snapToGrid w:val="0"/>
          <w:color w:val="008000"/>
          <w:sz w:val="18"/>
          <w:szCs w:val="18"/>
        </w:rPr>
        <w:t xml:space="preserve"> </w:t>
      </w:r>
      <w:r w:rsidR="002E02B7" w:rsidRPr="005D7D1F">
        <w:rPr>
          <w:rFonts w:ascii="Arial" w:hAnsi="Arial" w:cs="Arial"/>
          <w:i/>
          <w:snapToGrid w:val="0"/>
          <w:color w:val="008000"/>
          <w:sz w:val="18"/>
          <w:szCs w:val="18"/>
        </w:rPr>
        <w:t xml:space="preserve">Describe how your lab verifies and authenticates </w:t>
      </w:r>
      <w:r w:rsidR="002E02B7">
        <w:rPr>
          <w:rFonts w:ascii="Arial" w:hAnsi="Arial" w:cs="Arial"/>
          <w:i/>
          <w:snapToGrid w:val="0"/>
          <w:color w:val="008000"/>
          <w:sz w:val="18"/>
          <w:szCs w:val="18"/>
        </w:rPr>
        <w:t>that</w:t>
      </w:r>
      <w:r w:rsidR="002E02B7" w:rsidRPr="005D7D1F">
        <w:rPr>
          <w:rFonts w:ascii="Arial" w:hAnsi="Arial" w:cs="Arial"/>
          <w:i/>
          <w:snapToGrid w:val="0"/>
          <w:color w:val="008000"/>
          <w:sz w:val="18"/>
          <w:szCs w:val="18"/>
        </w:rPr>
        <w:t xml:space="preserve"> persons accessing </w:t>
      </w:r>
      <w:proofErr w:type="spellStart"/>
      <w:r w:rsidR="002E02B7" w:rsidRPr="005D7D1F">
        <w:rPr>
          <w:rFonts w:ascii="Arial" w:hAnsi="Arial" w:cs="Arial"/>
          <w:i/>
          <w:snapToGrid w:val="0"/>
          <w:color w:val="008000"/>
          <w:sz w:val="18"/>
          <w:szCs w:val="18"/>
        </w:rPr>
        <w:t>ePHI</w:t>
      </w:r>
      <w:proofErr w:type="spellEnd"/>
      <w:r w:rsidR="002E02B7" w:rsidRPr="005D7D1F">
        <w:rPr>
          <w:rFonts w:ascii="Arial" w:hAnsi="Arial" w:cs="Arial"/>
          <w:i/>
          <w:snapToGrid w:val="0"/>
          <w:color w:val="008000"/>
          <w:sz w:val="18"/>
          <w:szCs w:val="18"/>
        </w:rPr>
        <w:t xml:space="preserve"> information are who they claim to be; such as</w:t>
      </w:r>
      <w:r w:rsidR="002E02B7">
        <w:rPr>
          <w:rFonts w:ascii="Arial" w:hAnsi="Arial" w:cs="Arial"/>
          <w:i/>
          <w:snapToGrid w:val="0"/>
          <w:color w:val="008000"/>
          <w:sz w:val="18"/>
          <w:szCs w:val="18"/>
        </w:rPr>
        <w:t>:</w:t>
      </w:r>
      <w:r w:rsidR="002E02B7" w:rsidRPr="005D7D1F">
        <w:rPr>
          <w:rFonts w:ascii="Arial" w:hAnsi="Arial" w:cs="Arial"/>
          <w:i/>
          <w:snapToGrid w:val="0"/>
          <w:color w:val="008000"/>
          <w:sz w:val="18"/>
          <w:szCs w:val="18"/>
        </w:rPr>
        <w:t xml:space="preserve"> our computer system requires user defined passwords </w:t>
      </w:r>
      <w:r w:rsidR="002E02B7">
        <w:rPr>
          <w:rFonts w:ascii="Arial" w:hAnsi="Arial" w:cs="Arial"/>
          <w:i/>
          <w:snapToGrid w:val="0"/>
          <w:color w:val="008000"/>
          <w:sz w:val="18"/>
          <w:szCs w:val="18"/>
        </w:rPr>
        <w:t xml:space="preserve">for </w:t>
      </w:r>
      <w:r w:rsidR="002E02B7" w:rsidRPr="005D7D1F">
        <w:rPr>
          <w:rFonts w:ascii="Arial" w:hAnsi="Arial" w:cs="Arial"/>
          <w:i/>
          <w:snapToGrid w:val="0"/>
          <w:color w:val="008000"/>
          <w:sz w:val="18"/>
          <w:szCs w:val="18"/>
        </w:rPr>
        <w:t xml:space="preserve">validating </w:t>
      </w:r>
      <w:r w:rsidR="002E02B7">
        <w:rPr>
          <w:rFonts w:ascii="Arial" w:hAnsi="Arial" w:cs="Arial"/>
          <w:i/>
          <w:snapToGrid w:val="0"/>
          <w:color w:val="008000"/>
          <w:sz w:val="18"/>
          <w:szCs w:val="18"/>
        </w:rPr>
        <w:t xml:space="preserve">people are </w:t>
      </w:r>
      <w:r w:rsidR="002E02B7" w:rsidRPr="005D7D1F">
        <w:rPr>
          <w:rFonts w:ascii="Arial" w:hAnsi="Arial" w:cs="Arial"/>
          <w:i/>
          <w:snapToGrid w:val="0"/>
          <w:color w:val="008000"/>
          <w:sz w:val="18"/>
          <w:szCs w:val="18"/>
        </w:rPr>
        <w:t xml:space="preserve">who </w:t>
      </w:r>
      <w:r w:rsidR="002E02B7">
        <w:rPr>
          <w:rFonts w:ascii="Arial" w:hAnsi="Arial" w:cs="Arial"/>
          <w:i/>
          <w:snapToGrid w:val="0"/>
          <w:color w:val="008000"/>
          <w:sz w:val="18"/>
          <w:szCs w:val="18"/>
        </w:rPr>
        <w:t xml:space="preserve">they </w:t>
      </w:r>
      <w:r w:rsidR="002E02B7" w:rsidRPr="005D7D1F">
        <w:rPr>
          <w:rFonts w:ascii="Arial" w:hAnsi="Arial" w:cs="Arial"/>
          <w:i/>
          <w:snapToGrid w:val="0"/>
          <w:color w:val="008000"/>
          <w:sz w:val="18"/>
          <w:szCs w:val="18"/>
        </w:rPr>
        <w:t>claim to be.</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r>
        <w:rPr>
          <w:rFonts w:cs="Arial"/>
          <w:b/>
          <w:snapToGrid w:val="0"/>
          <w:color w:val="000000"/>
          <w:sz w:val="24"/>
          <w:szCs w:val="24"/>
        </w:rPr>
        <w:br w:type="page"/>
      </w:r>
      <w:r w:rsidRPr="00333206">
        <w:rPr>
          <w:rFonts w:cs="Arial"/>
          <w:b/>
          <w:snapToGrid w:val="0"/>
          <w:color w:val="000000"/>
          <w:sz w:val="24"/>
          <w:szCs w:val="24"/>
        </w:rPr>
        <w:lastRenderedPageBreak/>
        <w:t>5)  TRANSMISSION SECURITY</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technical security measures to guard against unauthorized access to electronic protected health information that is being transmitted over an electronic communications network.</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333206">
        <w:rPr>
          <w:rFonts w:cs="Arial"/>
          <w:snapToGrid w:val="0"/>
          <w:color w:val="000000"/>
          <w:sz w:val="24"/>
          <w:szCs w:val="24"/>
        </w:rPr>
        <w:tab/>
      </w:r>
      <w:proofErr w:type="spellStart"/>
      <w:r w:rsidRPr="009A69AD">
        <w:rPr>
          <w:rFonts w:cs="Arial"/>
          <w:b/>
          <w:snapToGrid w:val="0"/>
          <w:color w:val="000000"/>
          <w:sz w:val="24"/>
          <w:szCs w:val="24"/>
        </w:rPr>
        <w:t>i</w:t>
      </w:r>
      <w:proofErr w:type="spellEnd"/>
      <w:r w:rsidRPr="009A69AD">
        <w:rPr>
          <w:rFonts w:cs="Arial"/>
          <w:b/>
          <w:snapToGrid w:val="0"/>
          <w:color w:val="000000"/>
          <w:sz w:val="24"/>
          <w:szCs w:val="24"/>
        </w:rPr>
        <w:t>)  Integrity controls</w:t>
      </w:r>
      <w:r w:rsidRPr="00333206">
        <w:rPr>
          <w:rFonts w:cs="Arial"/>
          <w:snapToGrid w:val="0"/>
          <w:color w:val="000000"/>
          <w:sz w:val="24"/>
          <w:szCs w:val="24"/>
        </w:rPr>
        <w:t xml:space="preserve"> </w:t>
      </w:r>
      <w:r>
        <w:rPr>
          <w:rFonts w:cs="Arial"/>
          <w:b/>
          <w:snapToGrid w:val="0"/>
          <w:color w:val="000000"/>
          <w:sz w:val="24"/>
          <w:szCs w:val="24"/>
        </w:rPr>
        <w:t xml:space="preserve">(Addressable - </w:t>
      </w:r>
      <w:proofErr w:type="spellStart"/>
      <w:r>
        <w:rPr>
          <w:rFonts w:cs="Arial"/>
          <w:b/>
          <w:snapToGrid w:val="0"/>
          <w:color w:val="000000"/>
          <w:sz w:val="24"/>
          <w:szCs w:val="24"/>
        </w:rPr>
        <w:t>ImpSpec</w:t>
      </w:r>
      <w:proofErr w:type="spellEnd"/>
      <w:r>
        <w:rPr>
          <w:rFonts w:cs="Arial"/>
          <w:b/>
          <w:snapToGrid w:val="0"/>
          <w:color w:val="000000"/>
          <w:sz w:val="24"/>
          <w:szCs w:val="24"/>
        </w:rPr>
        <w:t xml:space="preserve">) </w:t>
      </w:r>
      <w:proofErr w:type="gramStart"/>
      <w:r>
        <w:rPr>
          <w:rFonts w:ascii="Arial" w:hAnsi="Arial" w:cs="Arial"/>
          <w:b/>
          <w:snapToGrid w:val="0"/>
          <w:color w:val="000000"/>
          <w:sz w:val="12"/>
          <w:szCs w:val="12"/>
        </w:rPr>
        <w:t>Check</w:t>
      </w:r>
      <w:proofErr w:type="gramEnd"/>
      <w:r>
        <w:rPr>
          <w:rFonts w:ascii="Arial" w:hAnsi="Arial" w:cs="Arial"/>
          <w:b/>
          <w:snapToGrid w:val="0"/>
          <w:color w:val="000000"/>
          <w:sz w:val="12"/>
          <w:szCs w:val="12"/>
        </w:rPr>
        <w:t xml:space="preserve"> one box below</w:t>
      </w: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security measures to ensure </w:t>
      </w:r>
      <w:r w:rsidRPr="00D93F45">
        <w:rPr>
          <w:rFonts w:ascii="Arial" w:hAnsi="Arial" w:cs="Arial"/>
          <w:snapToGrid w:val="0"/>
          <w:color w:val="0000FF"/>
          <w:sz w:val="16"/>
          <w:szCs w:val="16"/>
        </w:rPr>
        <w:t>that electronically transmitted electronic protected health information is not improperly modified without detection until disposed of.</w:t>
      </w:r>
    </w:p>
    <w:p w:rsidR="006C741D" w:rsidRPr="00D93F45" w:rsidRDefault="006C741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D93F45" w:rsidRDefault="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D93F45">
        <w:rPr>
          <w:rFonts w:ascii="Arial" w:hAnsi="Arial" w:cs="Arial"/>
          <w:b/>
          <w:snapToGrid w:val="0"/>
          <w:color w:val="008000"/>
          <w:sz w:val="18"/>
          <w:szCs w:val="18"/>
        </w:rPr>
        <w:t>The Vision Council</w:t>
      </w:r>
      <w:r w:rsidRPr="00D93F45">
        <w:rPr>
          <w:rFonts w:ascii="Arial" w:hAnsi="Arial" w:cs="Arial"/>
          <w:b/>
          <w:snapToGrid w:val="0"/>
          <w:color w:val="000000"/>
        </w:rPr>
        <w:t xml:space="preserve"> </w:t>
      </w:r>
      <w:proofErr w:type="spellStart"/>
      <w:r w:rsidRPr="00D93F45">
        <w:rPr>
          <w:rFonts w:ascii="Arial" w:hAnsi="Arial" w:cs="Arial"/>
          <w:b/>
          <w:i/>
          <w:snapToGrid w:val="0"/>
          <w:color w:val="008000"/>
          <w:sz w:val="18"/>
          <w:szCs w:val="18"/>
        </w:rPr>
        <w:t>sez</w:t>
      </w:r>
      <w:proofErr w:type="spellEnd"/>
      <w:r w:rsidRPr="00D93F45">
        <w:rPr>
          <w:rFonts w:ascii="Arial" w:hAnsi="Arial" w:cs="Arial"/>
          <w:i/>
          <w:snapToGrid w:val="0"/>
          <w:color w:val="008000"/>
          <w:sz w:val="18"/>
          <w:szCs w:val="18"/>
        </w:rPr>
        <w:t xml:space="preserve">:  </w:t>
      </w:r>
      <w:r w:rsidR="002E02B7" w:rsidRPr="00D93F45">
        <w:rPr>
          <w:rFonts w:ascii="Arial" w:hAnsi="Arial" w:cs="Arial"/>
          <w:i/>
          <w:snapToGrid w:val="0"/>
          <w:color w:val="008000"/>
          <w:sz w:val="18"/>
          <w:szCs w:val="18"/>
        </w:rPr>
        <w:t xml:space="preserve">All </w:t>
      </w:r>
      <w:proofErr w:type="spellStart"/>
      <w:r w:rsidR="002E02B7" w:rsidRPr="00D93F45">
        <w:rPr>
          <w:rFonts w:ascii="Arial" w:hAnsi="Arial" w:cs="Arial"/>
          <w:i/>
          <w:snapToGrid w:val="0"/>
          <w:color w:val="008000"/>
          <w:sz w:val="18"/>
          <w:szCs w:val="18"/>
        </w:rPr>
        <w:t>ePHI</w:t>
      </w:r>
      <w:proofErr w:type="spellEnd"/>
      <w:r w:rsidR="002E02B7" w:rsidRPr="00D93F45">
        <w:rPr>
          <w:rFonts w:ascii="Arial" w:hAnsi="Arial" w:cs="Arial"/>
          <w:i/>
          <w:snapToGrid w:val="0"/>
          <w:color w:val="008000"/>
          <w:sz w:val="18"/>
          <w:szCs w:val="18"/>
        </w:rPr>
        <w:t xml:space="preserve"> information transmitted to your laboratory computer system should not allow modification of </w:t>
      </w:r>
      <w:proofErr w:type="spellStart"/>
      <w:r w:rsidR="002E02B7" w:rsidRPr="00D93F45">
        <w:rPr>
          <w:rFonts w:ascii="Arial" w:hAnsi="Arial" w:cs="Arial"/>
          <w:i/>
          <w:snapToGrid w:val="0"/>
          <w:color w:val="008000"/>
          <w:sz w:val="18"/>
          <w:szCs w:val="18"/>
        </w:rPr>
        <w:t>ePHI</w:t>
      </w:r>
      <w:proofErr w:type="spellEnd"/>
      <w:r w:rsidR="002E02B7" w:rsidRPr="00D93F45">
        <w:rPr>
          <w:rFonts w:ascii="Arial" w:hAnsi="Arial" w:cs="Arial"/>
          <w:i/>
          <w:snapToGrid w:val="0"/>
          <w:color w:val="008000"/>
          <w:sz w:val="18"/>
          <w:szCs w:val="18"/>
        </w:rPr>
        <w:t xml:space="preserve"> information without electronic documentation of who, what, when, and why the document was modified.  Such electronic documentation shall stay with the original document until the original document has been disposed of.</w:t>
      </w: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D93F45">
        <w:rPr>
          <w:rFonts w:cs="Arial"/>
          <w:snapToGrid w:val="0"/>
          <w:color w:val="FF0000"/>
          <w:sz w:val="24"/>
          <w:szCs w:val="24"/>
        </w:rPr>
        <w:t xml:space="preserve">[  ] </w:t>
      </w:r>
      <w:r w:rsidRPr="00D93F45">
        <w:rPr>
          <w:rFonts w:cs="Arial"/>
          <w:snapToGrid w:val="0"/>
          <w:sz w:val="24"/>
          <w:szCs w:val="24"/>
        </w:rPr>
        <w:t>Yes.</w:t>
      </w:r>
      <w:proofErr w:type="gramEnd"/>
      <w:r w:rsidRPr="00D93F45">
        <w:rPr>
          <w:rFonts w:cs="Arial"/>
          <w:snapToGrid w:val="0"/>
          <w:sz w:val="24"/>
          <w:szCs w:val="24"/>
        </w:rPr>
        <w:t xml:space="preserve">  Our lab complies with this implementation specification by </w:t>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rPr>
        <w:t xml:space="preserve"> .</w:t>
      </w: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D93F45" w:rsidRDefault="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8000"/>
          <w:sz w:val="18"/>
          <w:szCs w:val="18"/>
        </w:rPr>
      </w:pPr>
      <w:r w:rsidRPr="00D93F45">
        <w:rPr>
          <w:rFonts w:ascii="Arial" w:hAnsi="Arial" w:cs="Arial"/>
          <w:b/>
          <w:snapToGrid w:val="0"/>
          <w:color w:val="008000"/>
          <w:sz w:val="18"/>
          <w:szCs w:val="18"/>
        </w:rPr>
        <w:t>The Vision Council</w:t>
      </w:r>
      <w:r w:rsidRPr="00D93F45">
        <w:rPr>
          <w:rFonts w:ascii="Arial" w:hAnsi="Arial" w:cs="Arial"/>
          <w:b/>
          <w:snapToGrid w:val="0"/>
          <w:color w:val="000000"/>
        </w:rPr>
        <w:t xml:space="preserve"> </w:t>
      </w:r>
      <w:proofErr w:type="spellStart"/>
      <w:r w:rsidRPr="00D93F45">
        <w:rPr>
          <w:rFonts w:ascii="Arial" w:hAnsi="Arial" w:cs="Arial"/>
          <w:b/>
          <w:i/>
          <w:snapToGrid w:val="0"/>
          <w:color w:val="008000"/>
          <w:sz w:val="18"/>
          <w:szCs w:val="18"/>
        </w:rPr>
        <w:t>sez</w:t>
      </w:r>
      <w:proofErr w:type="spellEnd"/>
      <w:r w:rsidRPr="00D93F45">
        <w:rPr>
          <w:rFonts w:ascii="Arial" w:hAnsi="Arial" w:cs="Arial"/>
          <w:i/>
          <w:snapToGrid w:val="0"/>
          <w:color w:val="008000"/>
          <w:sz w:val="18"/>
          <w:szCs w:val="18"/>
        </w:rPr>
        <w:t xml:space="preserve">:  </w:t>
      </w:r>
      <w:r w:rsidR="002E02B7" w:rsidRPr="00D93F45">
        <w:rPr>
          <w:rFonts w:ascii="Arial" w:hAnsi="Arial" w:cs="Arial"/>
          <w:i/>
          <w:snapToGrid w:val="0"/>
          <w:color w:val="008000"/>
          <w:sz w:val="18"/>
          <w:szCs w:val="18"/>
        </w:rPr>
        <w:t xml:space="preserve">Describe how your lab maintains the integrity of </w:t>
      </w:r>
      <w:proofErr w:type="spellStart"/>
      <w:r w:rsidR="002E02B7" w:rsidRPr="00D93F45">
        <w:rPr>
          <w:rFonts w:ascii="Arial" w:hAnsi="Arial" w:cs="Arial"/>
          <w:i/>
          <w:snapToGrid w:val="0"/>
          <w:color w:val="008000"/>
          <w:sz w:val="18"/>
          <w:szCs w:val="18"/>
        </w:rPr>
        <w:t>ePHI</w:t>
      </w:r>
      <w:proofErr w:type="spellEnd"/>
      <w:r w:rsidR="002E02B7" w:rsidRPr="00D93F45">
        <w:rPr>
          <w:rFonts w:ascii="Arial" w:hAnsi="Arial" w:cs="Arial"/>
          <w:i/>
          <w:snapToGrid w:val="0"/>
          <w:color w:val="008000"/>
          <w:sz w:val="18"/>
          <w:szCs w:val="18"/>
        </w:rPr>
        <w:t xml:space="preserve"> information before it is disposed of, such as:  our laboratory computer system does not grant system users accessing </w:t>
      </w:r>
      <w:proofErr w:type="spellStart"/>
      <w:r w:rsidR="002E02B7" w:rsidRPr="00D93F45">
        <w:rPr>
          <w:rFonts w:ascii="Arial" w:hAnsi="Arial" w:cs="Arial"/>
          <w:i/>
          <w:snapToGrid w:val="0"/>
          <w:color w:val="008000"/>
          <w:sz w:val="18"/>
          <w:szCs w:val="18"/>
        </w:rPr>
        <w:t>ePHI</w:t>
      </w:r>
      <w:proofErr w:type="spellEnd"/>
      <w:r w:rsidR="002E02B7" w:rsidRPr="00D93F45">
        <w:rPr>
          <w:rFonts w:ascii="Arial" w:hAnsi="Arial" w:cs="Arial"/>
          <w:i/>
          <w:snapToGrid w:val="0"/>
          <w:color w:val="008000"/>
          <w:sz w:val="18"/>
          <w:szCs w:val="18"/>
        </w:rPr>
        <w:t xml:space="preserve"> information the right to modify or delete an original </w:t>
      </w:r>
      <w:proofErr w:type="spellStart"/>
      <w:r w:rsidR="002E02B7" w:rsidRPr="00D93F45">
        <w:rPr>
          <w:rFonts w:ascii="Arial" w:hAnsi="Arial" w:cs="Arial"/>
          <w:i/>
          <w:snapToGrid w:val="0"/>
          <w:color w:val="008000"/>
          <w:sz w:val="18"/>
          <w:szCs w:val="18"/>
        </w:rPr>
        <w:t>ePHI</w:t>
      </w:r>
      <w:proofErr w:type="spellEnd"/>
      <w:r w:rsidR="002E02B7" w:rsidRPr="00D93F45">
        <w:rPr>
          <w:rFonts w:ascii="Arial" w:hAnsi="Arial" w:cs="Arial"/>
          <w:i/>
          <w:snapToGrid w:val="0"/>
          <w:color w:val="008000"/>
          <w:sz w:val="18"/>
          <w:szCs w:val="18"/>
        </w:rPr>
        <w:t xml:space="preserve"> document.  Our systems administrative users, that have the right to modify </w:t>
      </w:r>
      <w:proofErr w:type="spellStart"/>
      <w:r w:rsidR="002E02B7" w:rsidRPr="00D93F45">
        <w:rPr>
          <w:rFonts w:ascii="Arial" w:hAnsi="Arial" w:cs="Arial"/>
          <w:i/>
          <w:snapToGrid w:val="0"/>
          <w:color w:val="008000"/>
          <w:sz w:val="18"/>
          <w:szCs w:val="18"/>
        </w:rPr>
        <w:t>ePHI</w:t>
      </w:r>
      <w:proofErr w:type="spellEnd"/>
      <w:r w:rsidR="002E02B7" w:rsidRPr="00D93F45">
        <w:rPr>
          <w:rFonts w:ascii="Arial" w:hAnsi="Arial" w:cs="Arial"/>
          <w:i/>
          <w:snapToGrid w:val="0"/>
          <w:color w:val="008000"/>
          <w:sz w:val="18"/>
          <w:szCs w:val="18"/>
        </w:rPr>
        <w:t xml:space="preserve"> information, have all of their transactions logged and documented by our laboratory computer system (refer to the computer log that tracks these transaction).  </w:t>
      </w: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D93F45">
        <w:rPr>
          <w:rFonts w:cs="Arial"/>
          <w:snapToGrid w:val="0"/>
          <w:color w:val="FF0000"/>
          <w:sz w:val="24"/>
          <w:szCs w:val="24"/>
        </w:rPr>
        <w:t xml:space="preserve">[  </w:t>
      </w:r>
      <w:proofErr w:type="gramStart"/>
      <w:r w:rsidRPr="00D93F45">
        <w:rPr>
          <w:rFonts w:cs="Arial"/>
          <w:snapToGrid w:val="0"/>
          <w:color w:val="FF0000"/>
          <w:sz w:val="24"/>
          <w:szCs w:val="24"/>
        </w:rPr>
        <w:t xml:space="preserve">] </w:t>
      </w:r>
      <w:r w:rsidRPr="00D93F45">
        <w:rPr>
          <w:rFonts w:cs="Arial"/>
          <w:snapToGrid w:val="0"/>
          <w:sz w:val="24"/>
          <w:szCs w:val="24"/>
        </w:rPr>
        <w:t xml:space="preserve"> Our</w:t>
      </w:r>
      <w:proofErr w:type="gramEnd"/>
      <w:r w:rsidRPr="00D93F45">
        <w:rPr>
          <w:rFonts w:cs="Arial"/>
          <w:snapToGrid w:val="0"/>
          <w:sz w:val="24"/>
          <w:szCs w:val="24"/>
        </w:rPr>
        <w:t xml:space="preserve"> laboratory </w:t>
      </w:r>
      <w:r w:rsidRPr="00D93F45">
        <w:rPr>
          <w:rFonts w:cs="Arial"/>
          <w:b/>
          <w:snapToGrid w:val="0"/>
          <w:sz w:val="24"/>
          <w:szCs w:val="24"/>
        </w:rPr>
        <w:t>does adopt</w:t>
      </w:r>
      <w:r w:rsidRPr="00D93F45">
        <w:rPr>
          <w:rFonts w:cs="Arial"/>
          <w:snapToGrid w:val="0"/>
          <w:sz w:val="24"/>
          <w:szCs w:val="24"/>
        </w:rPr>
        <w:t xml:space="preserve"> an equivalent alternative measure: </w:t>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rPr>
        <w:t xml:space="preserve"> .</w:t>
      </w: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D93F45">
        <w:rPr>
          <w:rFonts w:cs="Arial"/>
          <w:snapToGrid w:val="0"/>
          <w:color w:val="FF0000"/>
          <w:sz w:val="24"/>
          <w:szCs w:val="24"/>
        </w:rPr>
        <w:t xml:space="preserve">[  </w:t>
      </w:r>
      <w:proofErr w:type="gramStart"/>
      <w:r w:rsidRPr="00D93F45">
        <w:rPr>
          <w:rFonts w:cs="Arial"/>
          <w:snapToGrid w:val="0"/>
          <w:color w:val="FF0000"/>
          <w:sz w:val="24"/>
          <w:szCs w:val="24"/>
        </w:rPr>
        <w:t xml:space="preserve">] </w:t>
      </w:r>
      <w:r w:rsidRPr="00D93F45">
        <w:rPr>
          <w:rFonts w:cs="Arial"/>
          <w:snapToGrid w:val="0"/>
          <w:sz w:val="24"/>
          <w:szCs w:val="24"/>
        </w:rPr>
        <w:t xml:space="preserve"> Our</w:t>
      </w:r>
      <w:proofErr w:type="gramEnd"/>
      <w:r w:rsidRPr="00D93F45">
        <w:rPr>
          <w:rFonts w:cs="Arial"/>
          <w:snapToGrid w:val="0"/>
          <w:sz w:val="24"/>
          <w:szCs w:val="24"/>
        </w:rPr>
        <w:t xml:space="preserve"> laboratory </w:t>
      </w:r>
      <w:r w:rsidRPr="00D93F45">
        <w:rPr>
          <w:rFonts w:cs="Arial"/>
          <w:b/>
          <w:snapToGrid w:val="0"/>
          <w:sz w:val="24"/>
          <w:szCs w:val="24"/>
        </w:rPr>
        <w:t xml:space="preserve">does </w:t>
      </w:r>
      <w:r w:rsidRPr="00D93F45">
        <w:rPr>
          <w:rFonts w:cs="Arial"/>
          <w:b/>
          <w:snapToGrid w:val="0"/>
          <w:sz w:val="24"/>
          <w:szCs w:val="24"/>
          <w:u w:val="single"/>
        </w:rPr>
        <w:t>not</w:t>
      </w:r>
      <w:r w:rsidRPr="00D93F45">
        <w:rPr>
          <w:rFonts w:cs="Arial"/>
          <w:b/>
          <w:snapToGrid w:val="0"/>
          <w:sz w:val="24"/>
          <w:szCs w:val="24"/>
        </w:rPr>
        <w:t xml:space="preserve"> adopt</w:t>
      </w:r>
      <w:r w:rsidRPr="00D93F45">
        <w:rPr>
          <w:rFonts w:cs="Arial"/>
          <w:snapToGrid w:val="0"/>
          <w:sz w:val="24"/>
          <w:szCs w:val="24"/>
        </w:rPr>
        <w:t xml:space="preserve"> an equivalent alternative measure: </w:t>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rPr>
        <w:t xml:space="preserve"> .</w:t>
      </w: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D93F45" w:rsidRDefault="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D93F45">
        <w:rPr>
          <w:rFonts w:ascii="Arial" w:hAnsi="Arial" w:cs="Arial"/>
          <w:b/>
          <w:snapToGrid w:val="0"/>
          <w:color w:val="008000"/>
          <w:sz w:val="18"/>
          <w:szCs w:val="18"/>
        </w:rPr>
        <w:t>The Vision Council</w:t>
      </w:r>
      <w:r w:rsidRPr="00D93F45">
        <w:rPr>
          <w:rFonts w:ascii="Arial" w:hAnsi="Arial" w:cs="Arial"/>
          <w:b/>
          <w:snapToGrid w:val="0"/>
          <w:color w:val="000000"/>
        </w:rPr>
        <w:t xml:space="preserve"> </w:t>
      </w:r>
      <w:proofErr w:type="spellStart"/>
      <w:r w:rsidRPr="00D93F45">
        <w:rPr>
          <w:rFonts w:ascii="Arial" w:hAnsi="Arial" w:cs="Arial"/>
          <w:b/>
          <w:i/>
          <w:snapToGrid w:val="0"/>
          <w:color w:val="008000"/>
          <w:sz w:val="18"/>
          <w:szCs w:val="18"/>
        </w:rPr>
        <w:t>sez</w:t>
      </w:r>
      <w:proofErr w:type="spellEnd"/>
      <w:r w:rsidRPr="00D93F45">
        <w:rPr>
          <w:rFonts w:ascii="Arial" w:hAnsi="Arial" w:cs="Arial"/>
          <w:i/>
          <w:snapToGrid w:val="0"/>
          <w:color w:val="008000"/>
          <w:sz w:val="18"/>
          <w:szCs w:val="18"/>
        </w:rPr>
        <w:t xml:space="preserve">:  </w:t>
      </w:r>
      <w:r w:rsidR="002E02B7" w:rsidRPr="00D93F45">
        <w:rPr>
          <w:rFonts w:ascii="Arial" w:hAnsi="Arial" w:cs="Arial"/>
          <w:i/>
          <w:snapToGrid w:val="0"/>
          <w:color w:val="008000"/>
          <w:sz w:val="18"/>
          <w:szCs w:val="18"/>
        </w:rPr>
        <w:t>Explain why it is not reasonable and appropriate to adopt the implementation specification.  Then explain either:</w:t>
      </w: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D93F45">
        <w:rPr>
          <w:rFonts w:ascii="Arial" w:hAnsi="Arial" w:cs="Arial"/>
          <w:i/>
          <w:snapToGrid w:val="0"/>
          <w:color w:val="008000"/>
          <w:sz w:val="18"/>
          <w:szCs w:val="18"/>
        </w:rPr>
        <w:t xml:space="preserve">- </w:t>
      </w:r>
      <w:proofErr w:type="gramStart"/>
      <w:r w:rsidRPr="00D93F45">
        <w:rPr>
          <w:rFonts w:ascii="Arial" w:hAnsi="Arial" w:cs="Arial"/>
          <w:i/>
          <w:snapToGrid w:val="0"/>
          <w:color w:val="008000"/>
          <w:sz w:val="18"/>
          <w:szCs w:val="18"/>
        </w:rPr>
        <w:t>the</w:t>
      </w:r>
      <w:proofErr w:type="gramEnd"/>
      <w:r w:rsidRPr="00D93F45">
        <w:rPr>
          <w:rFonts w:ascii="Arial" w:hAnsi="Arial" w:cs="Arial"/>
          <w:i/>
          <w:snapToGrid w:val="0"/>
          <w:color w:val="008000"/>
          <w:sz w:val="18"/>
          <w:szCs w:val="18"/>
        </w:rPr>
        <w:t xml:space="preserve"> equivalent alternative measure which the lab </w:t>
      </w:r>
      <w:r w:rsidRPr="00D93F45">
        <w:rPr>
          <w:rFonts w:ascii="Arial" w:hAnsi="Arial" w:cs="Arial"/>
          <w:b/>
          <w:i/>
          <w:snapToGrid w:val="0"/>
          <w:color w:val="008000"/>
          <w:sz w:val="18"/>
          <w:szCs w:val="18"/>
        </w:rPr>
        <w:t>does adopt</w:t>
      </w:r>
      <w:r w:rsidRPr="00D93F45">
        <w:rPr>
          <w:rFonts w:ascii="Arial" w:hAnsi="Arial" w:cs="Arial"/>
          <w:i/>
          <w:snapToGrid w:val="0"/>
          <w:color w:val="008000"/>
          <w:sz w:val="18"/>
          <w:szCs w:val="18"/>
        </w:rPr>
        <w:t>, or,</w:t>
      </w:r>
    </w:p>
    <w:p w:rsidR="006C741D"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r w:rsidRPr="00D93F45">
        <w:rPr>
          <w:rFonts w:ascii="Arial" w:hAnsi="Arial" w:cs="Arial"/>
          <w:i/>
          <w:snapToGrid w:val="0"/>
          <w:color w:val="008000"/>
          <w:sz w:val="18"/>
          <w:szCs w:val="18"/>
        </w:rPr>
        <w:t xml:space="preserve">- </w:t>
      </w:r>
      <w:proofErr w:type="gramStart"/>
      <w:r w:rsidRPr="00D93F45">
        <w:rPr>
          <w:rFonts w:ascii="Arial" w:hAnsi="Arial" w:cs="Arial"/>
          <w:i/>
          <w:snapToGrid w:val="0"/>
          <w:color w:val="008000"/>
          <w:sz w:val="18"/>
          <w:szCs w:val="18"/>
        </w:rPr>
        <w:t>the</w:t>
      </w:r>
      <w:proofErr w:type="gramEnd"/>
      <w:r w:rsidRPr="00D93F45">
        <w:rPr>
          <w:rFonts w:ascii="Arial" w:hAnsi="Arial" w:cs="Arial"/>
          <w:i/>
          <w:snapToGrid w:val="0"/>
          <w:color w:val="008000"/>
          <w:sz w:val="18"/>
          <w:szCs w:val="18"/>
        </w:rPr>
        <w:t xml:space="preserve"> reasonable and appropriate basis why the lab </w:t>
      </w:r>
      <w:r w:rsidRPr="00D93F45">
        <w:rPr>
          <w:rFonts w:ascii="Arial" w:hAnsi="Arial" w:cs="Arial"/>
          <w:b/>
          <w:i/>
          <w:snapToGrid w:val="0"/>
          <w:color w:val="008000"/>
          <w:sz w:val="18"/>
          <w:szCs w:val="18"/>
        </w:rPr>
        <w:t xml:space="preserve">does </w:t>
      </w:r>
      <w:r w:rsidRPr="00D93F45">
        <w:rPr>
          <w:rFonts w:ascii="Arial" w:hAnsi="Arial" w:cs="Arial"/>
          <w:b/>
          <w:i/>
          <w:snapToGrid w:val="0"/>
          <w:color w:val="008000"/>
          <w:sz w:val="18"/>
          <w:szCs w:val="18"/>
          <w:u w:val="single"/>
        </w:rPr>
        <w:t>not</w:t>
      </w:r>
      <w:r w:rsidRPr="00D93F45">
        <w:rPr>
          <w:rFonts w:ascii="Arial" w:hAnsi="Arial" w:cs="Arial"/>
          <w:b/>
          <w:i/>
          <w:snapToGrid w:val="0"/>
          <w:color w:val="008000"/>
          <w:sz w:val="18"/>
          <w:szCs w:val="18"/>
        </w:rPr>
        <w:t xml:space="preserve"> adopt</w:t>
      </w:r>
      <w:r w:rsidRPr="00D93F45">
        <w:rPr>
          <w:rFonts w:ascii="Arial" w:hAnsi="Arial" w:cs="Arial"/>
          <w:i/>
          <w:snapToGrid w:val="0"/>
          <w:color w:val="008000"/>
          <w:sz w:val="18"/>
          <w:szCs w:val="18"/>
        </w:rPr>
        <w:t xml:space="preserve"> an equivalent alternative measure.</w:t>
      </w:r>
    </w:p>
    <w:p w:rsidR="004D4AEB" w:rsidRPr="00D93F45"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4D4AEB" w:rsidRPr="00D93F45" w:rsidRDefault="004D4AEB" w:rsidP="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D93F45">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4D4AEB" w:rsidRPr="00D93F45"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r w:rsidRPr="00D93F45">
        <w:rPr>
          <w:rFonts w:cs="Arial"/>
          <w:snapToGrid w:val="0"/>
          <w:color w:val="000000"/>
          <w:sz w:val="24"/>
          <w:szCs w:val="24"/>
        </w:rPr>
        <w:br w:type="page"/>
      </w:r>
      <w:r w:rsidRPr="00D93F45">
        <w:rPr>
          <w:rFonts w:cs="Arial"/>
          <w:snapToGrid w:val="0"/>
          <w:color w:val="000000"/>
          <w:sz w:val="24"/>
          <w:szCs w:val="24"/>
        </w:rPr>
        <w:lastRenderedPageBreak/>
        <w:tab/>
      </w:r>
      <w:r w:rsidRPr="00D93F45">
        <w:rPr>
          <w:rFonts w:cs="Arial"/>
          <w:b/>
          <w:snapToGrid w:val="0"/>
          <w:color w:val="000000"/>
          <w:sz w:val="24"/>
          <w:szCs w:val="24"/>
        </w:rPr>
        <w:t>ii)  Encryption</w:t>
      </w:r>
      <w:r w:rsidRPr="00D93F45">
        <w:rPr>
          <w:rFonts w:cs="Arial"/>
          <w:snapToGrid w:val="0"/>
          <w:color w:val="000000"/>
          <w:sz w:val="24"/>
          <w:szCs w:val="24"/>
        </w:rPr>
        <w:t xml:space="preserve"> </w:t>
      </w:r>
      <w:r w:rsidRPr="00D93F45">
        <w:rPr>
          <w:rFonts w:cs="Arial"/>
          <w:b/>
          <w:snapToGrid w:val="0"/>
          <w:color w:val="000000"/>
          <w:sz w:val="24"/>
          <w:szCs w:val="24"/>
        </w:rPr>
        <w:t xml:space="preserve">(Addressable - </w:t>
      </w:r>
      <w:proofErr w:type="spellStart"/>
      <w:r w:rsidRPr="00D93F45">
        <w:rPr>
          <w:rFonts w:cs="Arial"/>
          <w:b/>
          <w:snapToGrid w:val="0"/>
          <w:color w:val="000000"/>
          <w:sz w:val="24"/>
          <w:szCs w:val="24"/>
        </w:rPr>
        <w:t>ImpSpec</w:t>
      </w:r>
      <w:proofErr w:type="spellEnd"/>
      <w:r w:rsidRPr="00D93F45">
        <w:rPr>
          <w:rFonts w:cs="Arial"/>
          <w:b/>
          <w:snapToGrid w:val="0"/>
          <w:color w:val="000000"/>
          <w:sz w:val="24"/>
          <w:szCs w:val="24"/>
        </w:rPr>
        <w:t xml:space="preserve">) </w:t>
      </w:r>
      <w:r w:rsidRPr="00D93F45">
        <w:rPr>
          <w:rFonts w:ascii="Arial" w:hAnsi="Arial" w:cs="Arial"/>
          <w:b/>
          <w:snapToGrid w:val="0"/>
          <w:color w:val="000000"/>
          <w:sz w:val="12"/>
          <w:szCs w:val="12"/>
        </w:rPr>
        <w:t>Check one box below</w:t>
      </w: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D93F45">
        <w:rPr>
          <w:rFonts w:ascii="Arial" w:hAnsi="Arial" w:cs="Arial"/>
          <w:b/>
          <w:snapToGrid w:val="0"/>
          <w:color w:val="0000FF"/>
          <w:sz w:val="16"/>
          <w:szCs w:val="16"/>
        </w:rPr>
        <w:t xml:space="preserve">HIPAA </w:t>
      </w:r>
      <w:proofErr w:type="spellStart"/>
      <w:r w:rsidRPr="00D93F45">
        <w:rPr>
          <w:rFonts w:ascii="Arial" w:hAnsi="Arial" w:cs="Arial"/>
          <w:b/>
          <w:snapToGrid w:val="0"/>
          <w:color w:val="0000FF"/>
          <w:sz w:val="16"/>
          <w:szCs w:val="16"/>
        </w:rPr>
        <w:t>sez</w:t>
      </w:r>
      <w:proofErr w:type="spellEnd"/>
      <w:r w:rsidRPr="00D93F45">
        <w:rPr>
          <w:rFonts w:ascii="Arial" w:hAnsi="Arial" w:cs="Arial"/>
          <w:b/>
          <w:snapToGrid w:val="0"/>
          <w:color w:val="0000FF"/>
          <w:sz w:val="16"/>
          <w:szCs w:val="16"/>
        </w:rPr>
        <w:t>:</w:t>
      </w:r>
      <w:r w:rsidRPr="00D93F45">
        <w:rPr>
          <w:rFonts w:ascii="Arial" w:hAnsi="Arial" w:cs="Arial"/>
          <w:snapToGrid w:val="0"/>
          <w:color w:val="0000FF"/>
          <w:sz w:val="16"/>
          <w:szCs w:val="16"/>
        </w:rPr>
        <w:t xml:space="preserve">  Implement a mechanism to encrypt electronic protected health information whenever deemed appropriate.</w:t>
      </w:r>
    </w:p>
    <w:p w:rsidR="006C741D" w:rsidRPr="00D93F45" w:rsidRDefault="006C741D">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D93F45" w:rsidRDefault="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D93F45">
        <w:rPr>
          <w:rFonts w:ascii="Arial" w:hAnsi="Arial" w:cs="Arial"/>
          <w:b/>
          <w:snapToGrid w:val="0"/>
          <w:color w:val="008000"/>
          <w:sz w:val="18"/>
          <w:szCs w:val="18"/>
        </w:rPr>
        <w:t>The Vision Council</w:t>
      </w:r>
      <w:r w:rsidRPr="00D93F45">
        <w:rPr>
          <w:rFonts w:ascii="Arial" w:hAnsi="Arial" w:cs="Arial"/>
          <w:b/>
          <w:snapToGrid w:val="0"/>
          <w:color w:val="000000"/>
        </w:rPr>
        <w:t xml:space="preserve"> </w:t>
      </w:r>
      <w:proofErr w:type="spellStart"/>
      <w:r w:rsidRPr="00D93F45">
        <w:rPr>
          <w:rFonts w:ascii="Arial" w:hAnsi="Arial" w:cs="Arial"/>
          <w:b/>
          <w:i/>
          <w:snapToGrid w:val="0"/>
          <w:color w:val="008000"/>
          <w:sz w:val="18"/>
          <w:szCs w:val="18"/>
        </w:rPr>
        <w:t>sez</w:t>
      </w:r>
      <w:proofErr w:type="spellEnd"/>
      <w:r w:rsidRPr="00D93F45">
        <w:rPr>
          <w:rFonts w:ascii="Arial" w:hAnsi="Arial" w:cs="Arial"/>
          <w:i/>
          <w:snapToGrid w:val="0"/>
          <w:color w:val="008000"/>
          <w:sz w:val="18"/>
          <w:szCs w:val="18"/>
        </w:rPr>
        <w:t xml:space="preserve">:  </w:t>
      </w:r>
      <w:r w:rsidR="002E02B7" w:rsidRPr="00D93F45">
        <w:rPr>
          <w:rFonts w:ascii="Arial" w:hAnsi="Arial" w:cs="Arial"/>
          <w:i/>
          <w:snapToGrid w:val="0"/>
          <w:color w:val="008000"/>
          <w:sz w:val="18"/>
          <w:szCs w:val="18"/>
        </w:rPr>
        <w:t xml:space="preserve">Wherever </w:t>
      </w:r>
      <w:proofErr w:type="spellStart"/>
      <w:r w:rsidR="002E02B7" w:rsidRPr="00D93F45">
        <w:rPr>
          <w:rFonts w:ascii="Arial" w:hAnsi="Arial" w:cs="Arial"/>
          <w:i/>
          <w:snapToGrid w:val="0"/>
          <w:color w:val="008000"/>
          <w:sz w:val="18"/>
          <w:szCs w:val="18"/>
        </w:rPr>
        <w:t>ePHI</w:t>
      </w:r>
      <w:proofErr w:type="spellEnd"/>
      <w:r w:rsidR="002E02B7" w:rsidRPr="00D93F45">
        <w:rPr>
          <w:rFonts w:ascii="Arial" w:hAnsi="Arial" w:cs="Arial"/>
          <w:i/>
          <w:snapToGrid w:val="0"/>
          <w:color w:val="008000"/>
          <w:sz w:val="18"/>
          <w:szCs w:val="18"/>
        </w:rPr>
        <w:t xml:space="preserve"> information is stored, accessible or printable in your laboratory (or off-site through removable media storage devices), your laboratory systems should encrypt </w:t>
      </w:r>
      <w:proofErr w:type="spellStart"/>
      <w:r w:rsidR="002E02B7" w:rsidRPr="00D93F45">
        <w:rPr>
          <w:rFonts w:ascii="Arial" w:hAnsi="Arial" w:cs="Arial"/>
          <w:i/>
          <w:snapToGrid w:val="0"/>
          <w:color w:val="008000"/>
          <w:sz w:val="18"/>
          <w:szCs w:val="18"/>
        </w:rPr>
        <w:t>ePHI</w:t>
      </w:r>
      <w:proofErr w:type="spellEnd"/>
      <w:r w:rsidR="002E02B7" w:rsidRPr="00D93F45">
        <w:rPr>
          <w:rFonts w:ascii="Arial" w:hAnsi="Arial" w:cs="Arial"/>
          <w:i/>
          <w:snapToGrid w:val="0"/>
          <w:color w:val="008000"/>
          <w:sz w:val="18"/>
          <w:szCs w:val="18"/>
        </w:rPr>
        <w:t xml:space="preserve"> information when it is not necessary for processing Rx’s in your laboratory.</w:t>
      </w: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roofErr w:type="gramStart"/>
      <w:r w:rsidRPr="00D93F45">
        <w:rPr>
          <w:rFonts w:cs="Arial"/>
          <w:snapToGrid w:val="0"/>
          <w:color w:val="FF0000"/>
          <w:sz w:val="24"/>
          <w:szCs w:val="24"/>
        </w:rPr>
        <w:t xml:space="preserve">[  ] </w:t>
      </w:r>
      <w:r w:rsidRPr="00D93F45">
        <w:rPr>
          <w:rFonts w:cs="Arial"/>
          <w:snapToGrid w:val="0"/>
          <w:sz w:val="24"/>
          <w:szCs w:val="24"/>
        </w:rPr>
        <w:t>Yes.</w:t>
      </w:r>
      <w:proofErr w:type="gramEnd"/>
      <w:r w:rsidRPr="00D93F45">
        <w:rPr>
          <w:rFonts w:cs="Arial"/>
          <w:snapToGrid w:val="0"/>
          <w:sz w:val="24"/>
          <w:szCs w:val="24"/>
        </w:rPr>
        <w:t xml:space="preserve">  Our lab complies with this implementation specification by </w:t>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rPr>
        <w:t xml:space="preserve"> .</w:t>
      </w: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D93F45" w:rsidRDefault="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cs="Arial"/>
          <w:snapToGrid w:val="0"/>
          <w:color w:val="008000"/>
          <w:sz w:val="18"/>
          <w:szCs w:val="18"/>
        </w:rPr>
      </w:pPr>
      <w:r w:rsidRPr="00D93F45">
        <w:rPr>
          <w:rFonts w:ascii="Arial" w:hAnsi="Arial" w:cs="Arial"/>
          <w:b/>
          <w:snapToGrid w:val="0"/>
          <w:color w:val="008000"/>
          <w:sz w:val="18"/>
          <w:szCs w:val="18"/>
        </w:rPr>
        <w:t>The Vision Council</w:t>
      </w:r>
      <w:r w:rsidRPr="00D93F45">
        <w:rPr>
          <w:rFonts w:ascii="Arial" w:hAnsi="Arial" w:cs="Arial"/>
          <w:b/>
          <w:snapToGrid w:val="0"/>
          <w:color w:val="000000"/>
        </w:rPr>
        <w:t xml:space="preserve"> </w:t>
      </w:r>
      <w:proofErr w:type="spellStart"/>
      <w:r w:rsidRPr="00D93F45">
        <w:rPr>
          <w:rFonts w:ascii="Arial" w:hAnsi="Arial" w:cs="Arial"/>
          <w:b/>
          <w:i/>
          <w:snapToGrid w:val="0"/>
          <w:color w:val="008000"/>
          <w:sz w:val="18"/>
          <w:szCs w:val="18"/>
        </w:rPr>
        <w:t>sez</w:t>
      </w:r>
      <w:proofErr w:type="spellEnd"/>
      <w:r w:rsidRPr="00D93F45">
        <w:rPr>
          <w:rFonts w:ascii="Arial" w:hAnsi="Arial" w:cs="Arial"/>
          <w:i/>
          <w:snapToGrid w:val="0"/>
          <w:color w:val="008000"/>
          <w:sz w:val="18"/>
          <w:szCs w:val="18"/>
        </w:rPr>
        <w:t xml:space="preserve">:  </w:t>
      </w:r>
      <w:r w:rsidR="002E02B7" w:rsidRPr="00D93F45">
        <w:rPr>
          <w:rFonts w:ascii="Arial" w:hAnsi="Arial" w:cs="Arial"/>
          <w:i/>
          <w:snapToGrid w:val="0"/>
          <w:color w:val="008000"/>
          <w:sz w:val="18"/>
          <w:szCs w:val="18"/>
        </w:rPr>
        <w:t xml:space="preserve">Describe how your lab’s computer system encrypts </w:t>
      </w:r>
      <w:proofErr w:type="spellStart"/>
      <w:r w:rsidR="002E02B7" w:rsidRPr="00D93F45">
        <w:rPr>
          <w:rFonts w:ascii="Arial" w:hAnsi="Arial" w:cs="Arial"/>
          <w:i/>
          <w:snapToGrid w:val="0"/>
          <w:color w:val="008000"/>
          <w:sz w:val="18"/>
          <w:szCs w:val="18"/>
        </w:rPr>
        <w:t>ePHI</w:t>
      </w:r>
      <w:proofErr w:type="spellEnd"/>
      <w:r w:rsidR="002E02B7" w:rsidRPr="00D93F45">
        <w:rPr>
          <w:rFonts w:ascii="Arial" w:hAnsi="Arial" w:cs="Arial"/>
          <w:i/>
          <w:snapToGrid w:val="0"/>
          <w:color w:val="008000"/>
          <w:sz w:val="18"/>
          <w:szCs w:val="18"/>
        </w:rPr>
        <w:t xml:space="preserve"> information, such as:  our laboratory computer system encrypts all </w:t>
      </w:r>
      <w:proofErr w:type="spellStart"/>
      <w:r w:rsidR="002E02B7" w:rsidRPr="00D93F45">
        <w:rPr>
          <w:rFonts w:ascii="Arial" w:hAnsi="Arial" w:cs="Arial"/>
          <w:i/>
          <w:snapToGrid w:val="0"/>
          <w:color w:val="008000"/>
          <w:sz w:val="18"/>
          <w:szCs w:val="18"/>
        </w:rPr>
        <w:t>ePHI</w:t>
      </w:r>
      <w:proofErr w:type="spellEnd"/>
      <w:r w:rsidR="002E02B7" w:rsidRPr="00D93F45">
        <w:rPr>
          <w:rFonts w:ascii="Arial" w:hAnsi="Arial" w:cs="Arial"/>
          <w:i/>
          <w:snapToGrid w:val="0"/>
          <w:color w:val="008000"/>
          <w:sz w:val="18"/>
          <w:szCs w:val="18"/>
        </w:rPr>
        <w:t xml:space="preserve"> information, as to make it not accessible or readable and does not print </w:t>
      </w:r>
      <w:proofErr w:type="spellStart"/>
      <w:r w:rsidR="002E02B7" w:rsidRPr="00D93F45">
        <w:rPr>
          <w:rFonts w:ascii="Arial" w:hAnsi="Arial" w:cs="Arial"/>
          <w:i/>
          <w:snapToGrid w:val="0"/>
          <w:color w:val="008000"/>
          <w:sz w:val="18"/>
          <w:szCs w:val="18"/>
        </w:rPr>
        <w:t>ePHI</w:t>
      </w:r>
      <w:proofErr w:type="spellEnd"/>
      <w:r w:rsidR="002E02B7" w:rsidRPr="00D93F45">
        <w:rPr>
          <w:rFonts w:ascii="Arial" w:hAnsi="Arial" w:cs="Arial"/>
          <w:i/>
          <w:snapToGrid w:val="0"/>
          <w:color w:val="008000"/>
          <w:sz w:val="18"/>
          <w:szCs w:val="18"/>
        </w:rPr>
        <w:t xml:space="preserve"> information on laboratory paper work (i.e. not printing full patient names on work tickets, or social security numbers on any documents being processed in your lab).  Any paper work that has </w:t>
      </w:r>
      <w:proofErr w:type="spellStart"/>
      <w:r w:rsidR="002E02B7" w:rsidRPr="00D93F45">
        <w:rPr>
          <w:rFonts w:ascii="Arial" w:hAnsi="Arial" w:cs="Arial"/>
          <w:i/>
          <w:snapToGrid w:val="0"/>
          <w:color w:val="008000"/>
          <w:sz w:val="18"/>
          <w:szCs w:val="18"/>
        </w:rPr>
        <w:t>ePHI</w:t>
      </w:r>
      <w:proofErr w:type="spellEnd"/>
      <w:r w:rsidR="002E02B7" w:rsidRPr="00D93F45">
        <w:rPr>
          <w:rFonts w:ascii="Arial" w:hAnsi="Arial" w:cs="Arial"/>
          <w:i/>
          <w:snapToGrid w:val="0"/>
          <w:color w:val="008000"/>
          <w:sz w:val="18"/>
          <w:szCs w:val="18"/>
        </w:rPr>
        <w:t xml:space="preserve"> information revealed is destroyed after its use.]  </w:t>
      </w: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D93F45">
        <w:rPr>
          <w:rFonts w:cs="Arial"/>
          <w:snapToGrid w:val="0"/>
          <w:color w:val="FF0000"/>
          <w:sz w:val="24"/>
          <w:szCs w:val="24"/>
        </w:rPr>
        <w:t xml:space="preserve">[  </w:t>
      </w:r>
      <w:proofErr w:type="gramStart"/>
      <w:r w:rsidRPr="00D93F45">
        <w:rPr>
          <w:rFonts w:cs="Arial"/>
          <w:snapToGrid w:val="0"/>
          <w:color w:val="FF0000"/>
          <w:sz w:val="24"/>
          <w:szCs w:val="24"/>
        </w:rPr>
        <w:t xml:space="preserve">] </w:t>
      </w:r>
      <w:r w:rsidRPr="00D93F45">
        <w:rPr>
          <w:rFonts w:cs="Arial"/>
          <w:snapToGrid w:val="0"/>
          <w:sz w:val="24"/>
          <w:szCs w:val="24"/>
        </w:rPr>
        <w:t xml:space="preserve"> Our</w:t>
      </w:r>
      <w:proofErr w:type="gramEnd"/>
      <w:r w:rsidRPr="00D93F45">
        <w:rPr>
          <w:rFonts w:cs="Arial"/>
          <w:snapToGrid w:val="0"/>
          <w:sz w:val="24"/>
          <w:szCs w:val="24"/>
        </w:rPr>
        <w:t xml:space="preserve"> laboratory </w:t>
      </w:r>
      <w:r w:rsidRPr="00D93F45">
        <w:rPr>
          <w:rFonts w:cs="Arial"/>
          <w:b/>
          <w:snapToGrid w:val="0"/>
          <w:sz w:val="24"/>
          <w:szCs w:val="24"/>
        </w:rPr>
        <w:t>does adopt</w:t>
      </w:r>
      <w:r w:rsidRPr="00D93F45">
        <w:rPr>
          <w:rFonts w:cs="Arial"/>
          <w:snapToGrid w:val="0"/>
          <w:sz w:val="24"/>
          <w:szCs w:val="24"/>
        </w:rPr>
        <w:t xml:space="preserve"> an equivalent alternative measure: </w:t>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rPr>
        <w:t xml:space="preserve"> .</w:t>
      </w: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napToGrid w:val="0"/>
          <w:sz w:val="24"/>
          <w:szCs w:val="24"/>
        </w:rPr>
      </w:pPr>
      <w:r w:rsidRPr="00D93F45">
        <w:rPr>
          <w:rFonts w:cs="Arial"/>
          <w:snapToGrid w:val="0"/>
          <w:color w:val="FF0000"/>
          <w:sz w:val="24"/>
          <w:szCs w:val="24"/>
        </w:rPr>
        <w:t xml:space="preserve">[  </w:t>
      </w:r>
      <w:proofErr w:type="gramStart"/>
      <w:r w:rsidRPr="00D93F45">
        <w:rPr>
          <w:rFonts w:cs="Arial"/>
          <w:snapToGrid w:val="0"/>
          <w:color w:val="FF0000"/>
          <w:sz w:val="24"/>
          <w:szCs w:val="24"/>
        </w:rPr>
        <w:t xml:space="preserve">] </w:t>
      </w:r>
      <w:r w:rsidRPr="00D93F45">
        <w:rPr>
          <w:rFonts w:cs="Arial"/>
          <w:snapToGrid w:val="0"/>
          <w:sz w:val="24"/>
          <w:szCs w:val="24"/>
        </w:rPr>
        <w:t xml:space="preserve"> Our</w:t>
      </w:r>
      <w:proofErr w:type="gramEnd"/>
      <w:r w:rsidRPr="00D93F45">
        <w:rPr>
          <w:rFonts w:cs="Arial"/>
          <w:snapToGrid w:val="0"/>
          <w:sz w:val="24"/>
          <w:szCs w:val="24"/>
        </w:rPr>
        <w:t xml:space="preserve"> laboratory </w:t>
      </w:r>
      <w:r w:rsidRPr="00D93F45">
        <w:rPr>
          <w:rFonts w:cs="Arial"/>
          <w:b/>
          <w:snapToGrid w:val="0"/>
          <w:sz w:val="24"/>
          <w:szCs w:val="24"/>
        </w:rPr>
        <w:t xml:space="preserve">does </w:t>
      </w:r>
      <w:r w:rsidRPr="00D93F45">
        <w:rPr>
          <w:rFonts w:cs="Arial"/>
          <w:b/>
          <w:snapToGrid w:val="0"/>
          <w:sz w:val="24"/>
          <w:szCs w:val="24"/>
          <w:u w:val="single"/>
        </w:rPr>
        <w:t>not</w:t>
      </w:r>
      <w:r w:rsidRPr="00D93F45">
        <w:rPr>
          <w:rFonts w:cs="Arial"/>
          <w:b/>
          <w:snapToGrid w:val="0"/>
          <w:sz w:val="24"/>
          <w:szCs w:val="24"/>
        </w:rPr>
        <w:t xml:space="preserve"> adopt</w:t>
      </w:r>
      <w:r w:rsidRPr="00D93F45">
        <w:rPr>
          <w:rFonts w:cs="Arial"/>
          <w:snapToGrid w:val="0"/>
          <w:sz w:val="24"/>
          <w:szCs w:val="24"/>
        </w:rPr>
        <w:t xml:space="preserve"> an equivalent alternative measure: </w:t>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u w:val="single"/>
        </w:rPr>
        <w:tab/>
      </w:r>
      <w:r w:rsidRPr="00D93F45">
        <w:rPr>
          <w:rFonts w:cs="Arial"/>
          <w:snapToGrid w:val="0"/>
          <w:sz w:val="24"/>
          <w:szCs w:val="24"/>
        </w:rPr>
        <w:t xml:space="preserve"> .</w:t>
      </w: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D93F45" w:rsidRDefault="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D93F45">
        <w:rPr>
          <w:rFonts w:ascii="Arial" w:hAnsi="Arial" w:cs="Arial"/>
          <w:b/>
          <w:snapToGrid w:val="0"/>
          <w:color w:val="008000"/>
          <w:sz w:val="18"/>
          <w:szCs w:val="18"/>
        </w:rPr>
        <w:t>The Vision Council</w:t>
      </w:r>
      <w:r w:rsidRPr="00D93F45">
        <w:rPr>
          <w:rFonts w:ascii="Arial" w:hAnsi="Arial" w:cs="Arial"/>
          <w:b/>
          <w:snapToGrid w:val="0"/>
          <w:color w:val="000000"/>
        </w:rPr>
        <w:t xml:space="preserve"> </w:t>
      </w:r>
      <w:proofErr w:type="spellStart"/>
      <w:r w:rsidRPr="00D93F45">
        <w:rPr>
          <w:rFonts w:ascii="Arial" w:hAnsi="Arial" w:cs="Arial"/>
          <w:b/>
          <w:i/>
          <w:snapToGrid w:val="0"/>
          <w:color w:val="008000"/>
          <w:sz w:val="18"/>
          <w:szCs w:val="18"/>
        </w:rPr>
        <w:t>sez</w:t>
      </w:r>
      <w:proofErr w:type="spellEnd"/>
      <w:r w:rsidRPr="00D93F45">
        <w:rPr>
          <w:rFonts w:ascii="Arial" w:hAnsi="Arial" w:cs="Arial"/>
          <w:i/>
          <w:snapToGrid w:val="0"/>
          <w:color w:val="008000"/>
          <w:sz w:val="18"/>
          <w:szCs w:val="18"/>
        </w:rPr>
        <w:t xml:space="preserve">:  </w:t>
      </w:r>
      <w:r w:rsidR="002E02B7" w:rsidRPr="00D93F45">
        <w:rPr>
          <w:rFonts w:ascii="Arial" w:hAnsi="Arial" w:cs="Arial"/>
          <w:i/>
          <w:snapToGrid w:val="0"/>
          <w:color w:val="008000"/>
          <w:sz w:val="18"/>
          <w:szCs w:val="18"/>
        </w:rPr>
        <w:t>Explain why it is not reasonable and appropriate to adopt the implementation specification.  Then explain either:</w:t>
      </w:r>
    </w:p>
    <w:p w:rsidR="002E02B7"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D93F45">
        <w:rPr>
          <w:rFonts w:ascii="Arial" w:hAnsi="Arial" w:cs="Arial"/>
          <w:i/>
          <w:snapToGrid w:val="0"/>
          <w:color w:val="008000"/>
          <w:sz w:val="18"/>
          <w:szCs w:val="18"/>
        </w:rPr>
        <w:t xml:space="preserve">- </w:t>
      </w:r>
      <w:proofErr w:type="gramStart"/>
      <w:r w:rsidRPr="00D93F45">
        <w:rPr>
          <w:rFonts w:ascii="Arial" w:hAnsi="Arial" w:cs="Arial"/>
          <w:i/>
          <w:snapToGrid w:val="0"/>
          <w:color w:val="008000"/>
          <w:sz w:val="18"/>
          <w:szCs w:val="18"/>
        </w:rPr>
        <w:t>the</w:t>
      </w:r>
      <w:proofErr w:type="gramEnd"/>
      <w:r w:rsidRPr="00D93F45">
        <w:rPr>
          <w:rFonts w:ascii="Arial" w:hAnsi="Arial" w:cs="Arial"/>
          <w:i/>
          <w:snapToGrid w:val="0"/>
          <w:color w:val="008000"/>
          <w:sz w:val="18"/>
          <w:szCs w:val="18"/>
        </w:rPr>
        <w:t xml:space="preserve"> equivalent alternative measure which the lab </w:t>
      </w:r>
      <w:r w:rsidRPr="00D93F45">
        <w:rPr>
          <w:rFonts w:ascii="Arial" w:hAnsi="Arial" w:cs="Arial"/>
          <w:b/>
          <w:i/>
          <w:snapToGrid w:val="0"/>
          <w:color w:val="008000"/>
          <w:sz w:val="18"/>
          <w:szCs w:val="18"/>
        </w:rPr>
        <w:t>does adopt</w:t>
      </w:r>
      <w:r w:rsidRPr="00D93F45">
        <w:rPr>
          <w:rFonts w:ascii="Arial" w:hAnsi="Arial" w:cs="Arial"/>
          <w:i/>
          <w:snapToGrid w:val="0"/>
          <w:color w:val="008000"/>
          <w:sz w:val="18"/>
          <w:szCs w:val="18"/>
        </w:rPr>
        <w:t>, or,</w:t>
      </w:r>
    </w:p>
    <w:p w:rsidR="006C741D" w:rsidRPr="00D93F45"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r w:rsidRPr="00D93F45">
        <w:rPr>
          <w:rFonts w:ascii="Arial" w:hAnsi="Arial" w:cs="Arial"/>
          <w:i/>
          <w:snapToGrid w:val="0"/>
          <w:color w:val="008000"/>
          <w:sz w:val="18"/>
          <w:szCs w:val="18"/>
        </w:rPr>
        <w:t xml:space="preserve">- </w:t>
      </w:r>
      <w:proofErr w:type="gramStart"/>
      <w:r w:rsidRPr="00D93F45">
        <w:rPr>
          <w:rFonts w:ascii="Arial" w:hAnsi="Arial" w:cs="Arial"/>
          <w:i/>
          <w:snapToGrid w:val="0"/>
          <w:color w:val="008000"/>
          <w:sz w:val="18"/>
          <w:szCs w:val="18"/>
        </w:rPr>
        <w:t>the</w:t>
      </w:r>
      <w:proofErr w:type="gramEnd"/>
      <w:r w:rsidRPr="00D93F45">
        <w:rPr>
          <w:rFonts w:ascii="Arial" w:hAnsi="Arial" w:cs="Arial"/>
          <w:i/>
          <w:snapToGrid w:val="0"/>
          <w:color w:val="008000"/>
          <w:sz w:val="18"/>
          <w:szCs w:val="18"/>
        </w:rPr>
        <w:t xml:space="preserve"> reasonable and appropriate basis why the lab </w:t>
      </w:r>
      <w:r w:rsidRPr="00D93F45">
        <w:rPr>
          <w:rFonts w:ascii="Arial" w:hAnsi="Arial" w:cs="Arial"/>
          <w:b/>
          <w:i/>
          <w:snapToGrid w:val="0"/>
          <w:color w:val="008000"/>
          <w:sz w:val="18"/>
          <w:szCs w:val="18"/>
        </w:rPr>
        <w:t xml:space="preserve">does </w:t>
      </w:r>
      <w:r w:rsidRPr="00D93F45">
        <w:rPr>
          <w:rFonts w:ascii="Arial" w:hAnsi="Arial" w:cs="Arial"/>
          <w:b/>
          <w:i/>
          <w:snapToGrid w:val="0"/>
          <w:color w:val="008000"/>
          <w:sz w:val="18"/>
          <w:szCs w:val="18"/>
          <w:u w:val="single"/>
        </w:rPr>
        <w:t>not</w:t>
      </w:r>
      <w:r w:rsidRPr="00D93F45">
        <w:rPr>
          <w:rFonts w:ascii="Arial" w:hAnsi="Arial" w:cs="Arial"/>
          <w:b/>
          <w:i/>
          <w:snapToGrid w:val="0"/>
          <w:color w:val="008000"/>
          <w:sz w:val="18"/>
          <w:szCs w:val="18"/>
        </w:rPr>
        <w:t xml:space="preserve"> adopt</w:t>
      </w:r>
      <w:r w:rsidRPr="00D93F45">
        <w:rPr>
          <w:rFonts w:ascii="Arial" w:hAnsi="Arial" w:cs="Arial"/>
          <w:i/>
          <w:snapToGrid w:val="0"/>
          <w:color w:val="008000"/>
          <w:sz w:val="18"/>
          <w:szCs w:val="18"/>
        </w:rPr>
        <w:t xml:space="preserve"> an equivalent alternative measure.</w:t>
      </w:r>
    </w:p>
    <w:p w:rsidR="004D4AEB" w:rsidRPr="00D93F45"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4D4AEB" w:rsidRPr="00D93F45" w:rsidRDefault="004D4AEB" w:rsidP="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8000"/>
          <w:sz w:val="18"/>
          <w:szCs w:val="18"/>
        </w:rPr>
      </w:pPr>
      <w:r w:rsidRPr="00D93F45">
        <w:rPr>
          <w:rFonts w:ascii="Arial" w:hAnsi="Arial" w:cs="Arial"/>
          <w:i/>
          <w:snapToGrid w:val="0"/>
          <w:color w:val="008000"/>
          <w:sz w:val="18"/>
          <w:szCs w:val="18"/>
        </w:rPr>
        <w:t>NOTE: A lab must implement an addressable implementation specification if it is reasonable and appropriate to do so, and must implement an equivalent alternative if the addressable implementation specification is unreasonable and inappropriate, and there is a reasonable and appropriate alternative. This decision will depend on a variety of factors, such as, among others, the lab’s risk analysis, risk mitigation strategy, what security measures are already in place, and the cost of implementation.  The decisions that a lab makes regarding addressable specifications must be documented in writing.  The written documentation should include the factors considered as well as the results of the risk assessment on which the decision was based.</w:t>
      </w:r>
    </w:p>
    <w:p w:rsidR="004D4AEB" w:rsidRPr="00D93F45" w:rsidRDefault="004D4AEB">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z w:val="18"/>
          <w:szCs w:val="18"/>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sz w:val="24"/>
          <w:szCs w:val="24"/>
        </w:rPr>
      </w:pPr>
      <w:r w:rsidRPr="00333206">
        <w:rPr>
          <w:rFonts w:cs="Arial"/>
          <w:b/>
          <w:snapToGrid w:val="0"/>
          <w:color w:val="000000"/>
          <w:sz w:val="24"/>
          <w:szCs w:val="24"/>
        </w:rPr>
        <w:br w:type="page"/>
      </w:r>
      <w:r w:rsidRPr="00333206">
        <w:rPr>
          <w:rFonts w:cs="Arial"/>
          <w:b/>
          <w:snapToGrid w:val="0"/>
          <w:color w:val="000000"/>
          <w:sz w:val="24"/>
          <w:szCs w:val="24"/>
        </w:rPr>
        <w:lastRenderedPageBreak/>
        <w:t>ORGANIZATIONAL REQUIREMENTS - Section 164.314</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rsidP="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rPr>
      </w:pPr>
      <w:r w:rsidRPr="009A69AD">
        <w:rPr>
          <w:rFonts w:cs="Arial"/>
          <w:b/>
          <w:snapToGrid w:val="0"/>
          <w:color w:val="000000"/>
          <w:sz w:val="24"/>
          <w:szCs w:val="24"/>
        </w:rPr>
        <w:t xml:space="preserve">1) Business </w:t>
      </w:r>
      <w:r w:rsidR="006C741D">
        <w:rPr>
          <w:rFonts w:cs="Arial"/>
          <w:b/>
          <w:snapToGrid w:val="0"/>
          <w:color w:val="000000"/>
          <w:sz w:val="24"/>
          <w:szCs w:val="24"/>
        </w:rPr>
        <w:t>A</w:t>
      </w:r>
      <w:r w:rsidRPr="009A69AD">
        <w:rPr>
          <w:rFonts w:cs="Arial"/>
          <w:b/>
          <w:snapToGrid w:val="0"/>
          <w:color w:val="000000"/>
          <w:sz w:val="24"/>
          <w:szCs w:val="24"/>
        </w:rPr>
        <w:t xml:space="preserve">ssociate </w:t>
      </w:r>
      <w:r w:rsidR="006C741D">
        <w:rPr>
          <w:rFonts w:cs="Arial"/>
          <w:b/>
          <w:snapToGrid w:val="0"/>
          <w:color w:val="000000"/>
          <w:sz w:val="24"/>
          <w:szCs w:val="24"/>
        </w:rPr>
        <w:t>Agreement</w:t>
      </w:r>
      <w:r w:rsidR="006C741D" w:rsidRPr="009A69AD">
        <w:rPr>
          <w:rFonts w:cs="Arial"/>
          <w:b/>
          <w:snapToGrid w:val="0"/>
          <w:color w:val="000000"/>
          <w:sz w:val="24"/>
          <w:szCs w:val="24"/>
        </w:rPr>
        <w:t xml:space="preserve"> </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rPr>
          <w:rFonts w:cs="Arial"/>
        </w:rPr>
      </w:pPr>
      <w:r w:rsidRPr="00333206">
        <w:rPr>
          <w:rFonts w:cs="Arial"/>
          <w:color w:val="FF0000"/>
        </w:rPr>
        <w:t xml:space="preserve">[  ] </w:t>
      </w:r>
      <w:r w:rsidRPr="00333206">
        <w:rPr>
          <w:rFonts w:cs="Arial"/>
        </w:rPr>
        <w:t>In those instances where this lab is required to obtain a BAA, it shall do so using the form at Exhibit A hereto, and shall attach a copy of the signed BAA as Exhibit A-1 hereto.  If this lab already has a BAA with another entity under the HIPAA Privacy Rule, the lab should replace such BAA with a signed copy of the BAA as set forth in Exhibit A hereto.</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D93F45">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rFonts w:ascii="Arial" w:hAnsi="Arial" w:cs="Arial"/>
          <w:i/>
          <w:snapToGrid w:val="0"/>
          <w:color w:val="000000"/>
          <w:sz w:val="18"/>
          <w:szCs w:val="18"/>
        </w:rPr>
      </w:pPr>
      <w:r w:rsidRPr="00643AA3">
        <w:rPr>
          <w:rFonts w:ascii="Arial" w:hAnsi="Arial" w:cs="Arial"/>
          <w:b/>
          <w:snapToGrid w:val="0"/>
          <w:color w:val="008000"/>
          <w:sz w:val="18"/>
          <w:szCs w:val="18"/>
        </w:rPr>
        <w:t>The Vision Council</w:t>
      </w:r>
      <w:r w:rsidRPr="00643AA3">
        <w:rPr>
          <w:rFonts w:ascii="Arial" w:hAnsi="Arial" w:cs="Arial"/>
          <w:b/>
          <w:snapToGrid w:val="0"/>
          <w:color w:val="000000"/>
        </w:rPr>
        <w:t xml:space="preserve"> </w:t>
      </w:r>
      <w:proofErr w:type="spellStart"/>
      <w:r w:rsidRPr="00643AA3">
        <w:rPr>
          <w:rFonts w:ascii="Arial" w:hAnsi="Arial" w:cs="Arial"/>
          <w:b/>
          <w:i/>
          <w:snapToGrid w:val="0"/>
          <w:color w:val="008000"/>
          <w:sz w:val="18"/>
          <w:szCs w:val="18"/>
        </w:rPr>
        <w:t>sez</w:t>
      </w:r>
      <w:proofErr w:type="spellEnd"/>
      <w:r>
        <w:rPr>
          <w:rFonts w:ascii="Arial" w:hAnsi="Arial" w:cs="Arial"/>
          <w:i/>
          <w:snapToGrid w:val="0"/>
          <w:color w:val="008000"/>
          <w:sz w:val="18"/>
          <w:szCs w:val="18"/>
        </w:rPr>
        <w:t xml:space="preserve">: </w:t>
      </w:r>
      <w:r w:rsidRPr="00333206">
        <w:rPr>
          <w:rFonts w:ascii="Arial" w:hAnsi="Arial" w:cs="Arial"/>
          <w:i/>
          <w:snapToGrid w:val="0"/>
          <w:color w:val="008000"/>
          <w:sz w:val="18"/>
          <w:szCs w:val="18"/>
        </w:rPr>
        <w:t xml:space="preserve"> </w:t>
      </w:r>
      <w:r w:rsidR="002E02B7" w:rsidRPr="00333206">
        <w:rPr>
          <w:rFonts w:ascii="Arial" w:hAnsi="Arial" w:cs="Arial"/>
          <w:i/>
          <w:snapToGrid w:val="0"/>
          <w:color w:val="008000"/>
          <w:sz w:val="18"/>
          <w:szCs w:val="18"/>
        </w:rPr>
        <w:t xml:space="preserve">  </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440" w:firstLine="0"/>
        <w:rPr>
          <w:rFonts w:ascii="Arial" w:hAnsi="Arial" w:cs="Arial"/>
          <w:i/>
          <w:color w:val="008000"/>
          <w:sz w:val="18"/>
          <w:szCs w:val="18"/>
        </w:rPr>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440" w:firstLine="0"/>
        <w:rPr>
          <w:rFonts w:ascii="Arial" w:hAnsi="Arial" w:cs="Arial"/>
          <w:i/>
          <w:color w:val="008000"/>
          <w:sz w:val="18"/>
          <w:szCs w:val="18"/>
        </w:rPr>
      </w:pPr>
      <w:r w:rsidRPr="00333206">
        <w:rPr>
          <w:rFonts w:ascii="Arial" w:hAnsi="Arial" w:cs="Arial"/>
          <w:i/>
          <w:color w:val="008000"/>
          <w:sz w:val="18"/>
          <w:szCs w:val="18"/>
        </w:rPr>
        <w:t xml:space="preserve">A.  </w:t>
      </w:r>
      <w:r w:rsidRPr="00333206">
        <w:rPr>
          <w:rFonts w:ascii="Arial" w:hAnsi="Arial" w:cs="Arial"/>
          <w:i/>
          <w:color w:val="008000"/>
          <w:sz w:val="18"/>
          <w:szCs w:val="18"/>
          <w:u w:val="single"/>
        </w:rPr>
        <w:t>When is a Business Associate Agreement required?</w:t>
      </w:r>
    </w:p>
    <w:p w:rsidR="002E02B7"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440" w:firstLine="0"/>
        <w:rPr>
          <w:rFonts w:ascii="Arial" w:hAnsi="Arial" w:cs="Arial"/>
          <w:i/>
          <w:color w:val="008000"/>
          <w:sz w:val="18"/>
          <w:szCs w:val="18"/>
        </w:rPr>
      </w:pPr>
      <w:r w:rsidRPr="00333206">
        <w:rPr>
          <w:rFonts w:ascii="Arial" w:hAnsi="Arial" w:cs="Arial"/>
          <w:i/>
          <w:color w:val="008000"/>
          <w:sz w:val="18"/>
          <w:szCs w:val="18"/>
        </w:rPr>
        <w:tab/>
      </w:r>
      <w:r w:rsidRPr="00DF5361">
        <w:rPr>
          <w:rFonts w:ascii="Arial" w:hAnsi="Arial" w:cs="Arial"/>
          <w:i/>
          <w:color w:val="008000"/>
          <w:sz w:val="18"/>
          <w:szCs w:val="18"/>
        </w:rPr>
        <w:t>If</w:t>
      </w:r>
      <w:r w:rsidRPr="00333206">
        <w:rPr>
          <w:rFonts w:ascii="Arial" w:hAnsi="Arial" w:cs="Arial"/>
          <w:i/>
          <w:color w:val="008000"/>
          <w:sz w:val="18"/>
          <w:szCs w:val="18"/>
        </w:rPr>
        <w:t xml:space="preserve"> the lab provides electronic PHI to a Business Associate, it must enter into a Business Associate Agreement (“BAA”) to assure that the Business Associate adequately protects that electronic PHI.  With respect to a Covered Entity, a “Business Associate” is</w:t>
      </w:r>
      <w:r w:rsidR="00D61370">
        <w:rPr>
          <w:rFonts w:ascii="Arial" w:hAnsi="Arial" w:cs="Arial"/>
          <w:i/>
          <w:color w:val="008000"/>
          <w:sz w:val="18"/>
          <w:szCs w:val="18"/>
        </w:rPr>
        <w:t xml:space="preserve"> a person or entity who</w:t>
      </w:r>
      <w:r w:rsidRPr="00333206">
        <w:rPr>
          <w:rFonts w:ascii="Arial" w:hAnsi="Arial" w:cs="Arial"/>
          <w:i/>
          <w:color w:val="008000"/>
          <w:sz w:val="18"/>
          <w:szCs w:val="18"/>
        </w:rPr>
        <w:t xml:space="preserve"> </w:t>
      </w:r>
      <w:r w:rsidR="00D61370" w:rsidRPr="00D61370">
        <w:rPr>
          <w:rFonts w:ascii="Arial" w:hAnsi="Arial" w:cs="Arial"/>
          <w:i/>
          <w:color w:val="008000"/>
          <w:sz w:val="18"/>
          <w:szCs w:val="18"/>
        </w:rPr>
        <w:t>performs a function or activity involving the use or disclosure of PHI on behalf of the Lab</w:t>
      </w:r>
      <w:r w:rsidR="00D61370">
        <w:rPr>
          <w:rFonts w:ascii="Arial" w:hAnsi="Arial" w:cs="Arial"/>
          <w:i/>
          <w:color w:val="008000"/>
          <w:sz w:val="18"/>
          <w:szCs w:val="18"/>
        </w:rPr>
        <w:t>,</w:t>
      </w:r>
      <w:r w:rsidR="00D61370" w:rsidRPr="00D61370">
        <w:rPr>
          <w:rFonts w:ascii="Arial" w:hAnsi="Arial" w:cs="Arial"/>
          <w:i/>
          <w:color w:val="008000"/>
          <w:sz w:val="18"/>
          <w:szCs w:val="18"/>
        </w:rPr>
        <w:t xml:space="preserve"> </w:t>
      </w:r>
      <w:r w:rsidRPr="00333206">
        <w:rPr>
          <w:rFonts w:ascii="Arial" w:hAnsi="Arial" w:cs="Arial"/>
          <w:i/>
          <w:color w:val="008000"/>
          <w:sz w:val="18"/>
          <w:szCs w:val="18"/>
        </w:rPr>
        <w:t>such as claims processing or administration, data analysis, processing or administration, utilization review or quality assurance, which activity involves disclosure of</w:t>
      </w:r>
      <w:r>
        <w:rPr>
          <w:rFonts w:ascii="Arial" w:hAnsi="Arial" w:cs="Arial"/>
          <w:i/>
          <w:color w:val="008000"/>
          <w:sz w:val="18"/>
          <w:szCs w:val="18"/>
        </w:rPr>
        <w:t xml:space="preserve"> </w:t>
      </w:r>
      <w:proofErr w:type="spellStart"/>
      <w:r>
        <w:rPr>
          <w:rFonts w:ascii="Arial" w:hAnsi="Arial" w:cs="Arial"/>
          <w:i/>
          <w:color w:val="008000"/>
          <w:sz w:val="18"/>
          <w:szCs w:val="18"/>
        </w:rPr>
        <w:t>ePHI</w:t>
      </w:r>
      <w:proofErr w:type="spellEnd"/>
      <w:r w:rsidRPr="00333206">
        <w:rPr>
          <w:rFonts w:ascii="Arial" w:hAnsi="Arial" w:cs="Arial"/>
          <w:i/>
          <w:color w:val="008000"/>
          <w:sz w:val="18"/>
          <w:szCs w:val="18"/>
        </w:rPr>
        <w:t xml:space="preserve">. </w:t>
      </w:r>
      <w:r w:rsidR="003F4076" w:rsidRPr="003F4076">
        <w:rPr>
          <w:rFonts w:ascii="Arial" w:hAnsi="Arial" w:cs="Arial"/>
          <w:i/>
          <w:color w:val="008000"/>
          <w:sz w:val="18"/>
          <w:szCs w:val="18"/>
        </w:rPr>
        <w:t xml:space="preserve">The Business Associate will sign a Business Associate Agreement stating that the Business Associate will </w:t>
      </w:r>
      <w:r w:rsidR="008A5632">
        <w:rPr>
          <w:rFonts w:ascii="Arial" w:hAnsi="Arial" w:cs="Arial"/>
          <w:i/>
          <w:color w:val="008000"/>
          <w:sz w:val="18"/>
          <w:szCs w:val="18"/>
        </w:rPr>
        <w:t>comp</w:t>
      </w:r>
      <w:r w:rsidR="006830FE">
        <w:rPr>
          <w:rFonts w:ascii="Arial" w:hAnsi="Arial" w:cs="Arial"/>
          <w:i/>
          <w:color w:val="008000"/>
          <w:sz w:val="18"/>
          <w:szCs w:val="18"/>
        </w:rPr>
        <w:t>l</w:t>
      </w:r>
      <w:r w:rsidR="008A5632">
        <w:rPr>
          <w:rFonts w:ascii="Arial" w:hAnsi="Arial" w:cs="Arial"/>
          <w:i/>
          <w:color w:val="008000"/>
          <w:sz w:val="18"/>
          <w:szCs w:val="18"/>
        </w:rPr>
        <w:t xml:space="preserve">y with the Security Rule with respect to </w:t>
      </w:r>
      <w:proofErr w:type="spellStart"/>
      <w:r w:rsidR="008A5632">
        <w:rPr>
          <w:rFonts w:ascii="Arial" w:hAnsi="Arial" w:cs="Arial"/>
          <w:i/>
          <w:color w:val="008000"/>
          <w:sz w:val="18"/>
          <w:szCs w:val="18"/>
        </w:rPr>
        <w:t>ePHI</w:t>
      </w:r>
      <w:proofErr w:type="spellEnd"/>
      <w:r w:rsidR="004D4AEB">
        <w:rPr>
          <w:rFonts w:ascii="Arial" w:hAnsi="Arial" w:cs="Arial"/>
          <w:i/>
          <w:color w:val="008000"/>
          <w:sz w:val="18"/>
          <w:szCs w:val="18"/>
        </w:rPr>
        <w:t>.</w:t>
      </w:r>
    </w:p>
    <w:p w:rsidR="00D61370" w:rsidRDefault="00D61370">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440" w:firstLine="0"/>
        <w:rPr>
          <w:rFonts w:ascii="Arial" w:hAnsi="Arial" w:cs="Arial"/>
          <w:i/>
          <w:color w:val="008000"/>
          <w:sz w:val="18"/>
          <w:szCs w:val="18"/>
        </w:rPr>
      </w:pPr>
    </w:p>
    <w:p w:rsidR="00D61370" w:rsidRDefault="00D61370">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440" w:firstLine="0"/>
        <w:rPr>
          <w:rFonts w:ascii="Arial" w:hAnsi="Arial" w:cs="Arial"/>
          <w:i/>
          <w:color w:val="008000"/>
          <w:sz w:val="18"/>
          <w:szCs w:val="18"/>
        </w:rPr>
      </w:pPr>
      <w:r>
        <w:rPr>
          <w:rFonts w:ascii="Arial" w:hAnsi="Arial" w:cs="Arial"/>
          <w:i/>
          <w:color w:val="008000"/>
          <w:sz w:val="18"/>
          <w:szCs w:val="18"/>
        </w:rPr>
        <w:tab/>
      </w:r>
      <w:r w:rsidRPr="00333206">
        <w:rPr>
          <w:rFonts w:ascii="Arial" w:hAnsi="Arial" w:cs="Arial"/>
          <w:i/>
          <w:color w:val="008000"/>
          <w:sz w:val="18"/>
          <w:szCs w:val="18"/>
        </w:rPr>
        <w:t>For example, if a lab utilizes a supplier of lab processing software, and that supplier accesses the lab’s</w:t>
      </w:r>
      <w:r>
        <w:rPr>
          <w:rFonts w:ascii="Arial" w:hAnsi="Arial" w:cs="Arial"/>
          <w:i/>
          <w:color w:val="008000"/>
          <w:sz w:val="18"/>
          <w:szCs w:val="18"/>
        </w:rPr>
        <w:t xml:space="preserve"> </w:t>
      </w:r>
      <w:proofErr w:type="spellStart"/>
      <w:r>
        <w:rPr>
          <w:rFonts w:ascii="Arial" w:hAnsi="Arial" w:cs="Arial"/>
          <w:i/>
          <w:color w:val="008000"/>
          <w:sz w:val="18"/>
          <w:szCs w:val="18"/>
        </w:rPr>
        <w:t>ePHI</w:t>
      </w:r>
      <w:proofErr w:type="spellEnd"/>
      <w:r w:rsidRPr="00333206">
        <w:rPr>
          <w:rFonts w:ascii="Arial" w:hAnsi="Arial" w:cs="Arial"/>
          <w:i/>
          <w:color w:val="008000"/>
          <w:sz w:val="18"/>
          <w:szCs w:val="18"/>
        </w:rPr>
        <w:t>, either online or via backup tapes, for purposes of software support and process control troubleshooting, a BAA would be required.</w:t>
      </w:r>
    </w:p>
    <w:p w:rsidR="00D61370" w:rsidRPr="00333206" w:rsidRDefault="00D61370">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440" w:firstLine="0"/>
        <w:rPr>
          <w:rFonts w:ascii="Arial" w:hAnsi="Arial" w:cs="Arial"/>
          <w:i/>
          <w:color w:val="008000"/>
          <w:sz w:val="18"/>
          <w:szCs w:val="18"/>
        </w:rPr>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440" w:firstLine="0"/>
        <w:rPr>
          <w:rFonts w:ascii="Arial" w:hAnsi="Arial" w:cs="Arial"/>
          <w:i/>
          <w:color w:val="008000"/>
          <w:sz w:val="18"/>
          <w:szCs w:val="18"/>
        </w:rPr>
      </w:pPr>
      <w:r w:rsidRPr="00333206">
        <w:rPr>
          <w:rFonts w:ascii="Arial" w:hAnsi="Arial" w:cs="Arial"/>
          <w:i/>
          <w:color w:val="008000"/>
          <w:sz w:val="18"/>
          <w:szCs w:val="18"/>
        </w:rPr>
        <w:tab/>
      </w:r>
      <w:r w:rsidR="007F26D4">
        <w:rPr>
          <w:rFonts w:ascii="Arial" w:hAnsi="Arial" w:cs="Arial"/>
          <w:i/>
          <w:color w:val="008000"/>
          <w:sz w:val="18"/>
          <w:szCs w:val="18"/>
        </w:rPr>
        <w:t>Some</w:t>
      </w:r>
      <w:r w:rsidR="007F26D4" w:rsidRPr="00333206">
        <w:rPr>
          <w:rFonts w:ascii="Arial" w:hAnsi="Arial" w:cs="Arial"/>
          <w:i/>
          <w:color w:val="008000"/>
          <w:sz w:val="18"/>
          <w:szCs w:val="18"/>
        </w:rPr>
        <w:t xml:space="preserve"> </w:t>
      </w:r>
      <w:r w:rsidRPr="00333206">
        <w:rPr>
          <w:rFonts w:ascii="Arial" w:hAnsi="Arial" w:cs="Arial"/>
          <w:i/>
          <w:color w:val="008000"/>
          <w:sz w:val="18"/>
          <w:szCs w:val="18"/>
        </w:rPr>
        <w:t xml:space="preserve">entities to which a lab will provide electronic PHI </w:t>
      </w:r>
      <w:r w:rsidR="007F26D4" w:rsidRPr="00D93F45">
        <w:rPr>
          <w:rFonts w:ascii="Arial" w:hAnsi="Arial" w:cs="Arial"/>
          <w:i/>
          <w:color w:val="008000"/>
          <w:sz w:val="18"/>
          <w:szCs w:val="18"/>
          <w:u w:val="single"/>
        </w:rPr>
        <w:t>may not be</w:t>
      </w:r>
      <w:r w:rsidRPr="00DF5361">
        <w:rPr>
          <w:rFonts w:ascii="Arial" w:hAnsi="Arial" w:cs="Arial"/>
          <w:b/>
          <w:i/>
          <w:color w:val="008000"/>
          <w:sz w:val="18"/>
          <w:szCs w:val="18"/>
        </w:rPr>
        <w:t xml:space="preserve"> </w:t>
      </w:r>
      <w:r w:rsidRPr="00333206">
        <w:rPr>
          <w:rFonts w:ascii="Arial" w:hAnsi="Arial" w:cs="Arial"/>
          <w:i/>
          <w:color w:val="008000"/>
          <w:sz w:val="18"/>
          <w:szCs w:val="18"/>
        </w:rPr>
        <w:t>Business Associates and therefore will not need to sign a BAA with the lab.</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440" w:firstLine="0"/>
        <w:rPr>
          <w:rFonts w:ascii="Arial" w:hAnsi="Arial" w:cs="Arial"/>
          <w:i/>
          <w:color w:val="008000"/>
          <w:sz w:val="18"/>
          <w:szCs w:val="18"/>
        </w:rPr>
      </w:pPr>
    </w:p>
    <w:p w:rsidR="002E02B7" w:rsidRPr="00333206" w:rsidRDefault="00D93F45">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440" w:firstLine="0"/>
        <w:rPr>
          <w:rFonts w:ascii="Arial" w:hAnsi="Arial" w:cs="Arial"/>
          <w:i/>
          <w:color w:val="008000"/>
          <w:sz w:val="18"/>
          <w:szCs w:val="18"/>
        </w:rPr>
      </w:pPr>
      <w:r>
        <w:rPr>
          <w:rFonts w:ascii="Arial" w:hAnsi="Arial" w:cs="Arial"/>
          <w:i/>
          <w:color w:val="008000"/>
          <w:sz w:val="18"/>
          <w:szCs w:val="18"/>
        </w:rPr>
        <w:t xml:space="preserve">B.  </w:t>
      </w:r>
      <w:r w:rsidRPr="00D93F45">
        <w:rPr>
          <w:rFonts w:ascii="Arial" w:hAnsi="Arial" w:cs="Arial"/>
          <w:i/>
          <w:color w:val="008000"/>
          <w:sz w:val="18"/>
          <w:szCs w:val="18"/>
          <w:u w:val="single"/>
        </w:rPr>
        <w:t>A</w:t>
      </w:r>
      <w:r w:rsidR="002E02B7" w:rsidRPr="00D93F45">
        <w:rPr>
          <w:rFonts w:ascii="Arial" w:hAnsi="Arial" w:cs="Arial"/>
          <w:i/>
          <w:color w:val="008000"/>
          <w:sz w:val="18"/>
          <w:szCs w:val="18"/>
          <w:u w:val="single"/>
        </w:rPr>
        <w:t xml:space="preserve"> </w:t>
      </w:r>
      <w:r w:rsidRPr="00333206">
        <w:rPr>
          <w:rFonts w:ascii="Arial" w:hAnsi="Arial" w:cs="Arial"/>
          <w:i/>
          <w:color w:val="008000"/>
          <w:sz w:val="18"/>
          <w:szCs w:val="18"/>
          <w:u w:val="single"/>
        </w:rPr>
        <w:t>Business Associate Agreement</w:t>
      </w:r>
      <w:r w:rsidR="002E02B7" w:rsidRPr="00333206">
        <w:rPr>
          <w:rFonts w:ascii="Arial" w:hAnsi="Arial" w:cs="Arial"/>
          <w:i/>
          <w:color w:val="008000"/>
          <w:sz w:val="18"/>
          <w:szCs w:val="18"/>
          <w:u w:val="single"/>
        </w:rPr>
        <w:t xml:space="preserve"> </w:t>
      </w:r>
      <w:r w:rsidR="002E02B7" w:rsidRPr="00333206">
        <w:rPr>
          <w:rFonts w:ascii="Arial" w:hAnsi="Arial" w:cs="Arial"/>
          <w:b/>
          <w:i/>
          <w:color w:val="008000"/>
          <w:sz w:val="18"/>
          <w:szCs w:val="18"/>
          <w:u w:val="single"/>
        </w:rPr>
        <w:t>IS NOT</w:t>
      </w:r>
      <w:r w:rsidR="002E02B7" w:rsidRPr="00333206">
        <w:rPr>
          <w:rFonts w:ascii="Arial" w:hAnsi="Arial" w:cs="Arial"/>
          <w:i/>
          <w:color w:val="008000"/>
          <w:sz w:val="18"/>
          <w:szCs w:val="18"/>
          <w:u w:val="single"/>
        </w:rPr>
        <w:t xml:space="preserve"> required when</w:t>
      </w:r>
      <w:r w:rsidR="002E02B7" w:rsidRPr="00333206">
        <w:rPr>
          <w:rFonts w:ascii="Arial" w:hAnsi="Arial" w:cs="Arial"/>
          <w:i/>
          <w:color w:val="008000"/>
          <w:sz w:val="18"/>
          <w:szCs w:val="18"/>
        </w:rPr>
        <w:t>:</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800" w:firstLine="0"/>
        <w:rPr>
          <w:rFonts w:ascii="Arial" w:hAnsi="Arial" w:cs="Arial"/>
          <w:i/>
          <w:color w:val="008000"/>
          <w:sz w:val="18"/>
          <w:szCs w:val="18"/>
        </w:rPr>
      </w:pPr>
      <w:r w:rsidRPr="00333206">
        <w:rPr>
          <w:rFonts w:ascii="Arial" w:hAnsi="Arial" w:cs="Arial"/>
          <w:i/>
          <w:color w:val="008000"/>
          <w:sz w:val="18"/>
          <w:szCs w:val="18"/>
        </w:rPr>
        <w:t>1.  A lab gives electronic PHI upstream to an eye care professional or downstream to a coating lab or other entity for further lens treatment, since both situations involve provision of electronic PHI for treatment purposes</w:t>
      </w:r>
      <w:r w:rsidR="00D61370">
        <w:rPr>
          <w:rFonts w:ascii="Arial" w:hAnsi="Arial" w:cs="Arial"/>
          <w:i/>
          <w:color w:val="008000"/>
          <w:sz w:val="18"/>
          <w:szCs w:val="18"/>
        </w:rPr>
        <w:t>, which</w:t>
      </w:r>
      <w:r w:rsidRPr="00333206">
        <w:rPr>
          <w:rFonts w:ascii="Arial" w:hAnsi="Arial" w:cs="Arial"/>
          <w:i/>
          <w:color w:val="008000"/>
          <w:sz w:val="18"/>
          <w:szCs w:val="18"/>
        </w:rPr>
        <w:t xml:space="preserve"> is expressly exempted from the BAA requirements.</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800" w:firstLine="0"/>
        <w:rPr>
          <w:rFonts w:ascii="Arial" w:hAnsi="Arial" w:cs="Arial"/>
          <w:i/>
          <w:color w:val="008000"/>
          <w:sz w:val="18"/>
          <w:szCs w:val="18"/>
        </w:rPr>
      </w:pPr>
      <w:r w:rsidRPr="00333206">
        <w:rPr>
          <w:rFonts w:ascii="Arial" w:hAnsi="Arial" w:cs="Arial"/>
          <w:i/>
          <w:color w:val="008000"/>
          <w:sz w:val="18"/>
          <w:szCs w:val="18"/>
        </w:rPr>
        <w:t>2.  A lab gives electronic PHI to a vision plan as part of a payment claim.</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1440" w:firstLine="0"/>
        <w:rPr>
          <w:rFonts w:ascii="Arial" w:hAnsi="Arial" w:cs="Arial"/>
          <w:i/>
          <w:color w:val="008000"/>
          <w:sz w:val="18"/>
          <w:szCs w:val="18"/>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color w:val="000000"/>
          <w:sz w:val="24"/>
          <w:szCs w:val="24"/>
        </w:rPr>
      </w:pPr>
      <w:r w:rsidRPr="00333206">
        <w:rPr>
          <w:rFonts w:cs="Arial"/>
          <w:snapToGrid w:val="0"/>
          <w:color w:val="000000"/>
          <w:sz w:val="24"/>
          <w:szCs w:val="24"/>
        </w:rPr>
        <w:br w:type="page"/>
      </w:r>
      <w:r w:rsidRPr="00333206">
        <w:rPr>
          <w:rFonts w:cs="Arial"/>
          <w:b/>
          <w:snapToGrid w:val="0"/>
          <w:color w:val="000000"/>
          <w:sz w:val="24"/>
          <w:szCs w:val="24"/>
        </w:rPr>
        <w:lastRenderedPageBreak/>
        <w:t>POLICIES, PROCEDURES AND DOCUMENTATION REQUIREMENTS - Section 164.316</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Implement reasonable and appropriate policies and procedures to comply with the standards, implementation specifications, or other requirements of HIPAA Security Regulations.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roofErr w:type="gramStart"/>
      <w:r w:rsidRPr="00333206">
        <w:rPr>
          <w:rFonts w:cs="Arial"/>
          <w:color w:val="FF0000"/>
          <w:sz w:val="24"/>
          <w:szCs w:val="24"/>
        </w:rPr>
        <w:t xml:space="preserve">[  ] </w:t>
      </w:r>
      <w:r w:rsidRPr="00333206">
        <w:rPr>
          <w:rFonts w:cs="Arial"/>
          <w:sz w:val="24"/>
          <w:szCs w:val="24"/>
        </w:rPr>
        <w:t>Yes.</w:t>
      </w:r>
      <w:proofErr w:type="gramEnd"/>
      <w:r w:rsidRPr="00333206">
        <w:rPr>
          <w:rFonts w:cs="Arial"/>
          <w:sz w:val="24"/>
          <w:szCs w:val="24"/>
        </w:rPr>
        <w:t xml:space="preserve">  Our lab complies with this requirement.  This Manual and compliance with this manual constitutes this Lab’s implementation of policies and procedures to comply with the HIPAA Security Regulations.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b/>
          <w:snapToGrid w:val="0"/>
          <w:sz w:val="24"/>
          <w:szCs w:val="24"/>
        </w:rPr>
      </w:pPr>
      <w:r w:rsidRPr="00333206">
        <w:rPr>
          <w:rFonts w:cs="Arial"/>
          <w:b/>
          <w:snapToGrid w:val="0"/>
          <w:color w:val="000000"/>
          <w:sz w:val="24"/>
          <w:szCs w:val="24"/>
        </w:rPr>
        <w:t>1)  DOCUMENTATION</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Maintain the policies and procedures implemented to comply with this subpart in written (which may be electronic) form; and, if an action, activity or assessment is required by this subpart to be documented, maintain a written (which may be electronic) record of the action, activity, or assessment.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rPr>
          <w:rFonts w:cs="Arial"/>
        </w:rPr>
      </w:pPr>
      <w:proofErr w:type="gramStart"/>
      <w:r w:rsidRPr="00333206">
        <w:rPr>
          <w:rFonts w:cs="Arial"/>
          <w:color w:val="FF0000"/>
        </w:rPr>
        <w:t xml:space="preserve">[  ] </w:t>
      </w:r>
      <w:r w:rsidRPr="00333206">
        <w:rPr>
          <w:rFonts w:cs="Arial"/>
        </w:rPr>
        <w:t>Yes.</w:t>
      </w:r>
      <w:proofErr w:type="gramEnd"/>
      <w:r w:rsidRPr="00333206">
        <w:rPr>
          <w:rFonts w:cs="Arial"/>
        </w:rPr>
        <w:t xml:space="preserve">  Our lab complies with this requirement. This document (which may be maintained in electronic and/or hard copy form), when properly completed and signed by the lab’s security official, constitutes the documentation of this lab’s policies and procedures for compliance with the HIPAA security regulations.  All actions, activities or assessments required by the policies herein shall be documented in this document.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333206">
        <w:rPr>
          <w:rFonts w:cs="Arial"/>
          <w:snapToGrid w:val="0"/>
          <w:color w:val="000000"/>
          <w:sz w:val="24"/>
          <w:szCs w:val="24"/>
        </w:rPr>
        <w:tab/>
      </w:r>
      <w:proofErr w:type="spellStart"/>
      <w:r w:rsidRPr="009A69AD">
        <w:rPr>
          <w:rFonts w:cs="Arial"/>
          <w:b/>
          <w:snapToGrid w:val="0"/>
          <w:color w:val="000000"/>
          <w:sz w:val="24"/>
          <w:szCs w:val="24"/>
        </w:rPr>
        <w:t>i</w:t>
      </w:r>
      <w:proofErr w:type="spellEnd"/>
      <w:r w:rsidRPr="009A69AD">
        <w:rPr>
          <w:rFonts w:cs="Arial"/>
          <w:b/>
          <w:snapToGrid w:val="0"/>
          <w:color w:val="000000"/>
          <w:sz w:val="24"/>
          <w:szCs w:val="24"/>
        </w:rPr>
        <w:t>)  Time limit</w:t>
      </w:r>
      <w:r w:rsidRPr="00333206">
        <w:rPr>
          <w:rFonts w:cs="Arial"/>
          <w:snapToGrid w:val="0"/>
          <w:color w:val="000000"/>
          <w:sz w:val="24"/>
          <w:szCs w:val="24"/>
        </w:rPr>
        <w:t xml:space="preserve"> </w:t>
      </w:r>
      <w:r>
        <w:rPr>
          <w:rFonts w:cs="Arial"/>
          <w:snapToGrid w:val="0"/>
          <w:color w:val="000000"/>
          <w:sz w:val="24"/>
          <w:szCs w:val="24"/>
        </w:rPr>
        <w:t>(</w:t>
      </w:r>
      <w:r w:rsidRPr="00AC6972">
        <w:rPr>
          <w:rFonts w:cs="Arial"/>
          <w:b/>
          <w:snapToGrid w:val="0"/>
          <w:color w:val="000000"/>
          <w:sz w:val="24"/>
          <w:szCs w:val="24"/>
        </w:rPr>
        <w:t xml:space="preserve">Required - </w:t>
      </w:r>
      <w:proofErr w:type="spellStart"/>
      <w:r w:rsidRPr="00AC6972">
        <w:rPr>
          <w:rFonts w:cs="Arial"/>
          <w:b/>
          <w:snapToGrid w:val="0"/>
          <w:color w:val="000000"/>
          <w:sz w:val="24"/>
          <w:szCs w:val="24"/>
        </w:rPr>
        <w:t>ImpSpec</w:t>
      </w:r>
      <w:proofErr w:type="spellEnd"/>
      <w:r>
        <w:rPr>
          <w:rFonts w:cs="Arial"/>
          <w:snapToGrid w:val="0"/>
          <w:color w:val="000000"/>
          <w:sz w:val="24"/>
          <w:szCs w:val="24"/>
        </w:rPr>
        <w:t>)</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Retain the documentation required</w:t>
      </w:r>
      <w:r>
        <w:rPr>
          <w:rFonts w:ascii="Arial" w:hAnsi="Arial" w:cs="Arial"/>
          <w:snapToGrid w:val="0"/>
          <w:color w:val="0000FF"/>
          <w:sz w:val="16"/>
          <w:szCs w:val="16"/>
        </w:rPr>
        <w:t xml:space="preserve"> by paragraph </w:t>
      </w:r>
      <w:r w:rsidRPr="00333206">
        <w:rPr>
          <w:rFonts w:ascii="Arial" w:hAnsi="Arial" w:cs="Arial"/>
          <w:snapToGrid w:val="0"/>
          <w:color w:val="0000FF"/>
          <w:sz w:val="16"/>
          <w:szCs w:val="16"/>
        </w:rPr>
        <w:t>(1) of this section for 6 years from the date of its creation or the date when it last was in effect, whichever is later.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360" w:firstLine="0"/>
        <w:rPr>
          <w:rFonts w:cs="Arial"/>
        </w:rPr>
      </w:pPr>
      <w:proofErr w:type="gramStart"/>
      <w:r w:rsidRPr="00333206">
        <w:rPr>
          <w:rFonts w:cs="Arial"/>
          <w:color w:val="FF0000"/>
        </w:rPr>
        <w:t xml:space="preserve">[  ] </w:t>
      </w:r>
      <w:r w:rsidRPr="00333206">
        <w:rPr>
          <w:rFonts w:cs="Arial"/>
        </w:rPr>
        <w:t>Yes.</w:t>
      </w:r>
      <w:proofErr w:type="gramEnd"/>
      <w:r w:rsidRPr="00333206">
        <w:rPr>
          <w:rFonts w:cs="Arial"/>
        </w:rPr>
        <w:t xml:space="preserve">  Our lab complies with this requirement. Each document within this overall document shall be retained for at least six years from the date of its creation or the date when it was last in effect, whichever is later.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333206">
        <w:rPr>
          <w:rFonts w:cs="Arial"/>
          <w:snapToGrid w:val="0"/>
          <w:color w:val="000000"/>
          <w:sz w:val="24"/>
          <w:szCs w:val="24"/>
        </w:rPr>
        <w:tab/>
      </w:r>
      <w:r w:rsidRPr="009A69AD">
        <w:rPr>
          <w:rFonts w:cs="Arial"/>
          <w:b/>
          <w:snapToGrid w:val="0"/>
          <w:color w:val="000000"/>
          <w:sz w:val="24"/>
          <w:szCs w:val="24"/>
        </w:rPr>
        <w:t>ii)  Availability</w:t>
      </w:r>
      <w:r w:rsidRPr="00333206">
        <w:rPr>
          <w:rFonts w:cs="Arial"/>
          <w:snapToGrid w:val="0"/>
          <w:color w:val="000000"/>
          <w:sz w:val="24"/>
          <w:szCs w:val="24"/>
        </w:rPr>
        <w:t xml:space="preserve"> </w:t>
      </w:r>
      <w:r>
        <w:rPr>
          <w:rFonts w:cs="Arial"/>
          <w:snapToGrid w:val="0"/>
          <w:color w:val="000000"/>
          <w:sz w:val="24"/>
          <w:szCs w:val="24"/>
        </w:rPr>
        <w:t>(</w:t>
      </w:r>
      <w:r w:rsidRPr="00AC6972">
        <w:rPr>
          <w:rFonts w:cs="Arial"/>
          <w:b/>
          <w:snapToGrid w:val="0"/>
          <w:color w:val="000000"/>
          <w:sz w:val="24"/>
          <w:szCs w:val="24"/>
        </w:rPr>
        <w:t xml:space="preserve">Required - </w:t>
      </w:r>
      <w:proofErr w:type="spellStart"/>
      <w:r w:rsidRPr="00AC6972">
        <w:rPr>
          <w:rFonts w:cs="Arial"/>
          <w:b/>
          <w:snapToGrid w:val="0"/>
          <w:color w:val="000000"/>
          <w:sz w:val="24"/>
          <w:szCs w:val="24"/>
        </w:rPr>
        <w:t>ImpSpec</w:t>
      </w:r>
      <w:proofErr w:type="spellEnd"/>
      <w:r>
        <w:rPr>
          <w:rFonts w:cs="Arial"/>
          <w:snapToGrid w:val="0"/>
          <w:color w:val="000000"/>
          <w:sz w:val="24"/>
          <w:szCs w:val="24"/>
        </w:rPr>
        <w:t>)</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Make documentation available to those persons responsible for implementing the procedures to which the documentation pertains.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rFonts w:cs="Arial"/>
          <w:sz w:val="24"/>
          <w:szCs w:val="24"/>
        </w:rPr>
      </w:pPr>
      <w:proofErr w:type="gramStart"/>
      <w:r w:rsidRPr="00333206">
        <w:rPr>
          <w:rFonts w:cs="Arial"/>
          <w:color w:val="FF0000"/>
          <w:sz w:val="24"/>
          <w:szCs w:val="24"/>
        </w:rPr>
        <w:t xml:space="preserve">[  ] </w:t>
      </w:r>
      <w:r w:rsidRPr="00333206">
        <w:rPr>
          <w:rFonts w:cs="Arial"/>
          <w:sz w:val="24"/>
          <w:szCs w:val="24"/>
        </w:rPr>
        <w:t>Yes.</w:t>
      </w:r>
      <w:proofErr w:type="gramEnd"/>
      <w:r w:rsidRPr="00333206">
        <w:rPr>
          <w:rFonts w:cs="Arial"/>
          <w:sz w:val="24"/>
          <w:szCs w:val="24"/>
        </w:rPr>
        <w:t xml:space="preserve">  Our lab complies with this requirement.  This Manual will be made available to those persons responsible for implementing the procedures herein.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color w:val="000000"/>
          <w:sz w:val="24"/>
          <w:szCs w:val="24"/>
        </w:rPr>
      </w:pPr>
      <w:r w:rsidRPr="00333206">
        <w:rPr>
          <w:rFonts w:cs="Arial"/>
          <w:snapToGrid w:val="0"/>
          <w:color w:val="000000"/>
          <w:sz w:val="24"/>
          <w:szCs w:val="24"/>
        </w:rPr>
        <w:tab/>
      </w:r>
      <w:r w:rsidRPr="009A69AD">
        <w:rPr>
          <w:rFonts w:cs="Arial"/>
          <w:b/>
          <w:snapToGrid w:val="0"/>
          <w:color w:val="000000"/>
          <w:sz w:val="24"/>
          <w:szCs w:val="24"/>
        </w:rPr>
        <w:t>iii)  Updates</w:t>
      </w:r>
      <w:r w:rsidRPr="00333206">
        <w:rPr>
          <w:rFonts w:cs="Arial"/>
          <w:snapToGrid w:val="0"/>
          <w:color w:val="000000"/>
          <w:sz w:val="24"/>
          <w:szCs w:val="24"/>
        </w:rPr>
        <w:t xml:space="preserve"> </w:t>
      </w:r>
      <w:r>
        <w:rPr>
          <w:rFonts w:cs="Arial"/>
          <w:snapToGrid w:val="0"/>
          <w:color w:val="000000"/>
          <w:sz w:val="24"/>
          <w:szCs w:val="24"/>
        </w:rPr>
        <w:t>(</w:t>
      </w:r>
      <w:r w:rsidRPr="00AC6972">
        <w:rPr>
          <w:rFonts w:cs="Arial"/>
          <w:b/>
          <w:snapToGrid w:val="0"/>
          <w:color w:val="000000"/>
          <w:sz w:val="24"/>
          <w:szCs w:val="24"/>
        </w:rPr>
        <w:t xml:space="preserve">Required - </w:t>
      </w:r>
      <w:proofErr w:type="spellStart"/>
      <w:r w:rsidRPr="00AC6972">
        <w:rPr>
          <w:rFonts w:cs="Arial"/>
          <w:b/>
          <w:snapToGrid w:val="0"/>
          <w:color w:val="000000"/>
          <w:sz w:val="24"/>
          <w:szCs w:val="24"/>
        </w:rPr>
        <w:t>ImpSpec</w:t>
      </w:r>
      <w:proofErr w:type="spellEnd"/>
      <w:r>
        <w:rPr>
          <w:rFonts w:cs="Arial"/>
          <w:snapToGrid w:val="0"/>
          <w:color w:val="000000"/>
          <w:sz w:val="24"/>
          <w:szCs w:val="24"/>
        </w:rPr>
        <w:t>)</w:t>
      </w:r>
    </w:p>
    <w:p w:rsidR="002E02B7"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r w:rsidRPr="00333206">
        <w:rPr>
          <w:rFonts w:ascii="Arial" w:hAnsi="Arial" w:cs="Arial"/>
          <w:b/>
          <w:snapToGrid w:val="0"/>
          <w:color w:val="0000FF"/>
          <w:sz w:val="16"/>
          <w:szCs w:val="16"/>
        </w:rPr>
        <w:t xml:space="preserve">HIPAA </w:t>
      </w:r>
      <w:proofErr w:type="spellStart"/>
      <w:r w:rsidRPr="00333206">
        <w:rPr>
          <w:rFonts w:ascii="Arial" w:hAnsi="Arial" w:cs="Arial"/>
          <w:b/>
          <w:snapToGrid w:val="0"/>
          <w:color w:val="0000FF"/>
          <w:sz w:val="16"/>
          <w:szCs w:val="16"/>
        </w:rPr>
        <w:t>sez</w:t>
      </w:r>
      <w:proofErr w:type="spellEnd"/>
      <w:r w:rsidRPr="00333206">
        <w:rPr>
          <w:rFonts w:ascii="Arial" w:hAnsi="Arial" w:cs="Arial"/>
          <w:b/>
          <w:snapToGrid w:val="0"/>
          <w:color w:val="0000FF"/>
          <w:sz w:val="16"/>
          <w:szCs w:val="16"/>
        </w:rPr>
        <w:t>:</w:t>
      </w:r>
      <w:r w:rsidRPr="00333206">
        <w:rPr>
          <w:rFonts w:ascii="Arial" w:hAnsi="Arial" w:cs="Arial"/>
          <w:snapToGrid w:val="0"/>
          <w:color w:val="0000FF"/>
          <w:sz w:val="16"/>
          <w:szCs w:val="16"/>
        </w:rPr>
        <w:t xml:space="preserve">  Review documentation periodically, and update as needed, in response to environmental or operational changes affecting the security of the electronic protected health information.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5760"/>
        <w:rPr>
          <w:rFonts w:ascii="Arial" w:hAnsi="Arial" w:cs="Arial"/>
          <w:snapToGrid w:val="0"/>
          <w:color w:val="0000FF"/>
          <w:sz w:val="16"/>
          <w:szCs w:val="16"/>
        </w:rPr>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left="360" w:firstLine="0"/>
        <w:rPr>
          <w:rFonts w:cs="Arial"/>
        </w:rPr>
      </w:pPr>
      <w:proofErr w:type="gramStart"/>
      <w:r w:rsidRPr="00333206">
        <w:rPr>
          <w:rFonts w:cs="Arial"/>
          <w:color w:val="FF0000"/>
        </w:rPr>
        <w:t xml:space="preserve">[  ] </w:t>
      </w:r>
      <w:r w:rsidRPr="00333206">
        <w:rPr>
          <w:rFonts w:cs="Arial"/>
        </w:rPr>
        <w:t>Yes.</w:t>
      </w:r>
      <w:proofErr w:type="gramEnd"/>
      <w:r w:rsidRPr="00333206">
        <w:rPr>
          <w:rFonts w:cs="Arial"/>
        </w:rPr>
        <w:t xml:space="preserve">  Our lab complies with this requirement. This document shall be reviewed at least annually and in addition in response to environmental or operational changes affecting the security of electronic PHI; and this document shall be updated as needed in response to such review.  The dates of each annual or event-driven review shall be set forth below and initialed by this lab’s security official; and a written report summarizing any update resulting from such review shall be attached hereto at Exhibit B.</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rPr>
          <w:rFonts w:cs="Arial"/>
        </w:rPr>
      </w:pP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rPr>
          <w:rFonts w:cs="Arial"/>
        </w:rPr>
      </w:pPr>
      <w:r w:rsidRPr="00333206">
        <w:rPr>
          <w:rFonts w:cs="Arial"/>
        </w:rPr>
        <w:br w:type="page"/>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rPr>
          <w:rFonts w:cs="Arial"/>
        </w:rPr>
      </w:pPr>
      <w:r w:rsidRPr="00333206">
        <w:rPr>
          <w:rFonts w:cs="Arial"/>
        </w:rPr>
        <w:t xml:space="preserve">       Type of Review</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rPr>
          <w:rFonts w:cs="Arial"/>
        </w:rPr>
      </w:pPr>
      <w:r w:rsidRPr="00333206">
        <w:rPr>
          <w:rFonts w:cs="Arial"/>
          <w:u w:val="single"/>
        </w:rPr>
        <w:t>(Annual or Event-Driven)</w:t>
      </w:r>
      <w:r w:rsidRPr="00333206">
        <w:rPr>
          <w:rFonts w:cs="Arial"/>
        </w:rPr>
        <w:tab/>
      </w:r>
      <w:r w:rsidRPr="00333206">
        <w:rPr>
          <w:rFonts w:cs="Arial"/>
        </w:rPr>
        <w:tab/>
      </w:r>
      <w:r w:rsidRPr="00333206">
        <w:rPr>
          <w:rFonts w:cs="Arial"/>
          <w:u w:val="single"/>
        </w:rPr>
        <w:t>Date</w:t>
      </w:r>
      <w:r w:rsidRPr="00333206">
        <w:rPr>
          <w:rFonts w:cs="Arial"/>
        </w:rPr>
        <w:tab/>
      </w:r>
      <w:r w:rsidRPr="00333206">
        <w:rPr>
          <w:rFonts w:cs="Arial"/>
        </w:rPr>
        <w:tab/>
      </w:r>
      <w:r w:rsidRPr="00333206">
        <w:rPr>
          <w:rFonts w:cs="Arial"/>
        </w:rPr>
        <w:tab/>
      </w:r>
      <w:r w:rsidRPr="00333206">
        <w:rPr>
          <w:rFonts w:cs="Arial"/>
        </w:rPr>
        <w:tab/>
      </w:r>
      <w:r w:rsidRPr="00333206">
        <w:rPr>
          <w:rFonts w:cs="Arial"/>
          <w:u w:val="single"/>
        </w:rPr>
        <w:t>Report on Review</w:t>
      </w:r>
    </w:p>
    <w:p w:rsidR="002E02B7" w:rsidRPr="00333206" w:rsidRDefault="002E02B7">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2E02B7" w:rsidRPr="0033469C" w:rsidTr="0033469C">
        <w:tc>
          <w:tcPr>
            <w:tcW w:w="3192" w:type="dxa"/>
            <w:shd w:val="clear" w:color="auto" w:fill="auto"/>
          </w:tcPr>
          <w:p w:rsidR="002E02B7" w:rsidRPr="0033469C" w:rsidRDefault="002E02B7" w:rsidP="0033469C">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line="360" w:lineRule="auto"/>
              <w:ind w:firstLine="0"/>
              <w:rPr>
                <w:rFonts w:cs="Arial"/>
              </w:rPr>
            </w:pPr>
          </w:p>
        </w:tc>
        <w:tc>
          <w:tcPr>
            <w:tcW w:w="3192" w:type="dxa"/>
            <w:shd w:val="clear" w:color="auto" w:fill="auto"/>
          </w:tcPr>
          <w:p w:rsidR="002E02B7" w:rsidRPr="0033469C" w:rsidRDefault="002E02B7" w:rsidP="0033469C">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line="360" w:lineRule="auto"/>
              <w:ind w:firstLine="0"/>
              <w:rPr>
                <w:rFonts w:cs="Arial"/>
              </w:rPr>
            </w:pPr>
          </w:p>
        </w:tc>
        <w:tc>
          <w:tcPr>
            <w:tcW w:w="3192" w:type="dxa"/>
            <w:shd w:val="clear" w:color="auto" w:fill="auto"/>
          </w:tcPr>
          <w:p w:rsidR="002E02B7" w:rsidRPr="0033469C" w:rsidRDefault="002E02B7" w:rsidP="0033469C">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line="360" w:lineRule="auto"/>
              <w:ind w:firstLine="0"/>
              <w:rPr>
                <w:rFonts w:cs="Arial"/>
              </w:rPr>
            </w:pPr>
            <w:r w:rsidRPr="0033469C">
              <w:rPr>
                <w:rFonts w:cs="Arial"/>
              </w:rPr>
              <w:t>See Exhibit B</w:t>
            </w:r>
          </w:p>
        </w:tc>
      </w:tr>
      <w:tr w:rsidR="002E02B7" w:rsidRPr="0033469C" w:rsidTr="0033469C">
        <w:tc>
          <w:tcPr>
            <w:tcW w:w="3192" w:type="dxa"/>
            <w:shd w:val="clear" w:color="auto" w:fill="auto"/>
          </w:tcPr>
          <w:p w:rsidR="002E02B7" w:rsidRPr="0033469C" w:rsidRDefault="002E02B7" w:rsidP="0033469C">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line="360" w:lineRule="auto"/>
              <w:ind w:firstLine="0"/>
              <w:rPr>
                <w:rFonts w:cs="Arial"/>
              </w:rPr>
            </w:pPr>
          </w:p>
        </w:tc>
        <w:tc>
          <w:tcPr>
            <w:tcW w:w="3192" w:type="dxa"/>
            <w:shd w:val="clear" w:color="auto" w:fill="auto"/>
          </w:tcPr>
          <w:p w:rsidR="002E02B7" w:rsidRPr="0033469C" w:rsidRDefault="002E02B7" w:rsidP="0033469C">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line="360" w:lineRule="auto"/>
              <w:ind w:firstLine="0"/>
              <w:rPr>
                <w:rFonts w:cs="Arial"/>
              </w:rPr>
            </w:pPr>
          </w:p>
        </w:tc>
        <w:tc>
          <w:tcPr>
            <w:tcW w:w="3192" w:type="dxa"/>
            <w:shd w:val="clear" w:color="auto" w:fill="auto"/>
          </w:tcPr>
          <w:p w:rsidR="002E02B7" w:rsidRPr="0033469C" w:rsidRDefault="002E02B7" w:rsidP="0033469C">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line="360" w:lineRule="auto"/>
              <w:ind w:firstLine="0"/>
              <w:rPr>
                <w:rFonts w:cs="Arial"/>
              </w:rPr>
            </w:pPr>
            <w:r w:rsidRPr="0033469C">
              <w:rPr>
                <w:rFonts w:cs="Arial"/>
              </w:rPr>
              <w:t>See Exhibit B</w:t>
            </w:r>
          </w:p>
        </w:tc>
      </w:tr>
      <w:tr w:rsidR="002E02B7" w:rsidRPr="0033469C" w:rsidTr="0033469C">
        <w:tc>
          <w:tcPr>
            <w:tcW w:w="3192" w:type="dxa"/>
            <w:shd w:val="clear" w:color="auto" w:fill="auto"/>
          </w:tcPr>
          <w:p w:rsidR="002E02B7" w:rsidRPr="0033469C" w:rsidRDefault="002E02B7" w:rsidP="0033469C">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line="360" w:lineRule="auto"/>
              <w:ind w:firstLine="0"/>
              <w:rPr>
                <w:rFonts w:cs="Arial"/>
              </w:rPr>
            </w:pPr>
          </w:p>
        </w:tc>
        <w:tc>
          <w:tcPr>
            <w:tcW w:w="3192" w:type="dxa"/>
            <w:shd w:val="clear" w:color="auto" w:fill="auto"/>
          </w:tcPr>
          <w:p w:rsidR="002E02B7" w:rsidRPr="0033469C" w:rsidRDefault="002E02B7" w:rsidP="0033469C">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line="360" w:lineRule="auto"/>
              <w:ind w:firstLine="0"/>
              <w:rPr>
                <w:rFonts w:cs="Arial"/>
              </w:rPr>
            </w:pPr>
          </w:p>
        </w:tc>
        <w:tc>
          <w:tcPr>
            <w:tcW w:w="3192" w:type="dxa"/>
            <w:shd w:val="clear" w:color="auto" w:fill="auto"/>
          </w:tcPr>
          <w:p w:rsidR="002E02B7" w:rsidRPr="0033469C" w:rsidRDefault="002E02B7" w:rsidP="0033469C">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line="360" w:lineRule="auto"/>
              <w:ind w:firstLine="0"/>
              <w:rPr>
                <w:rFonts w:cs="Arial"/>
              </w:rPr>
            </w:pPr>
            <w:r w:rsidRPr="0033469C">
              <w:rPr>
                <w:rFonts w:cs="Arial"/>
              </w:rPr>
              <w:t>See Exhibit B</w:t>
            </w:r>
          </w:p>
        </w:tc>
      </w:tr>
      <w:tr w:rsidR="002E02B7" w:rsidRPr="0033469C" w:rsidTr="0033469C">
        <w:tc>
          <w:tcPr>
            <w:tcW w:w="3192" w:type="dxa"/>
            <w:shd w:val="clear" w:color="auto" w:fill="auto"/>
          </w:tcPr>
          <w:p w:rsidR="002E02B7" w:rsidRPr="0033469C" w:rsidRDefault="002E02B7" w:rsidP="0033469C">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line="360" w:lineRule="auto"/>
              <w:ind w:firstLine="0"/>
              <w:rPr>
                <w:rFonts w:cs="Arial"/>
              </w:rPr>
            </w:pPr>
          </w:p>
        </w:tc>
        <w:tc>
          <w:tcPr>
            <w:tcW w:w="3192" w:type="dxa"/>
            <w:shd w:val="clear" w:color="auto" w:fill="auto"/>
          </w:tcPr>
          <w:p w:rsidR="002E02B7" w:rsidRPr="0033469C" w:rsidRDefault="002E02B7" w:rsidP="0033469C">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line="360" w:lineRule="auto"/>
              <w:ind w:firstLine="0"/>
              <w:rPr>
                <w:rFonts w:cs="Arial"/>
              </w:rPr>
            </w:pPr>
          </w:p>
        </w:tc>
        <w:tc>
          <w:tcPr>
            <w:tcW w:w="3192" w:type="dxa"/>
            <w:shd w:val="clear" w:color="auto" w:fill="auto"/>
          </w:tcPr>
          <w:p w:rsidR="002E02B7" w:rsidRPr="0033469C" w:rsidRDefault="002E02B7" w:rsidP="0033469C">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line="360" w:lineRule="auto"/>
              <w:ind w:firstLine="0"/>
              <w:rPr>
                <w:rFonts w:cs="Arial"/>
              </w:rPr>
            </w:pPr>
            <w:r w:rsidRPr="0033469C">
              <w:rPr>
                <w:rFonts w:cs="Arial"/>
              </w:rPr>
              <w:t>See Exhibit B</w:t>
            </w:r>
          </w:p>
        </w:tc>
      </w:tr>
      <w:tr w:rsidR="002E02B7" w:rsidRPr="0033469C" w:rsidTr="0033469C">
        <w:tc>
          <w:tcPr>
            <w:tcW w:w="3192" w:type="dxa"/>
            <w:shd w:val="clear" w:color="auto" w:fill="auto"/>
          </w:tcPr>
          <w:p w:rsidR="002E02B7" w:rsidRPr="0033469C" w:rsidRDefault="002E02B7" w:rsidP="0033469C">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line="360" w:lineRule="auto"/>
              <w:ind w:firstLine="0"/>
              <w:rPr>
                <w:rFonts w:cs="Arial"/>
              </w:rPr>
            </w:pPr>
          </w:p>
        </w:tc>
        <w:tc>
          <w:tcPr>
            <w:tcW w:w="3192" w:type="dxa"/>
            <w:shd w:val="clear" w:color="auto" w:fill="auto"/>
          </w:tcPr>
          <w:p w:rsidR="002E02B7" w:rsidRPr="0033469C" w:rsidRDefault="002E02B7" w:rsidP="0033469C">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line="360" w:lineRule="auto"/>
              <w:ind w:firstLine="0"/>
              <w:rPr>
                <w:rFonts w:cs="Arial"/>
              </w:rPr>
            </w:pPr>
          </w:p>
        </w:tc>
        <w:tc>
          <w:tcPr>
            <w:tcW w:w="3192" w:type="dxa"/>
            <w:shd w:val="clear" w:color="auto" w:fill="auto"/>
          </w:tcPr>
          <w:p w:rsidR="002E02B7" w:rsidRPr="0033469C" w:rsidRDefault="002E02B7" w:rsidP="0033469C">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line="360" w:lineRule="auto"/>
              <w:ind w:firstLine="0"/>
              <w:rPr>
                <w:rFonts w:cs="Arial"/>
              </w:rPr>
            </w:pPr>
            <w:r w:rsidRPr="0033469C">
              <w:rPr>
                <w:rFonts w:cs="Arial"/>
              </w:rPr>
              <w:t>See Exhibit B</w:t>
            </w:r>
          </w:p>
        </w:tc>
      </w:tr>
      <w:tr w:rsidR="002E02B7" w:rsidRPr="0033469C" w:rsidTr="0033469C">
        <w:tc>
          <w:tcPr>
            <w:tcW w:w="3192" w:type="dxa"/>
            <w:shd w:val="clear" w:color="auto" w:fill="auto"/>
          </w:tcPr>
          <w:p w:rsidR="002E02B7" w:rsidRPr="0033469C" w:rsidRDefault="002E02B7" w:rsidP="0033469C">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line="360" w:lineRule="auto"/>
              <w:ind w:firstLine="0"/>
              <w:rPr>
                <w:rFonts w:cs="Arial"/>
              </w:rPr>
            </w:pPr>
          </w:p>
        </w:tc>
        <w:tc>
          <w:tcPr>
            <w:tcW w:w="3192" w:type="dxa"/>
            <w:shd w:val="clear" w:color="auto" w:fill="auto"/>
          </w:tcPr>
          <w:p w:rsidR="002E02B7" w:rsidRPr="0033469C" w:rsidRDefault="002E02B7" w:rsidP="0033469C">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line="360" w:lineRule="auto"/>
              <w:ind w:firstLine="0"/>
              <w:rPr>
                <w:rFonts w:cs="Arial"/>
              </w:rPr>
            </w:pPr>
          </w:p>
        </w:tc>
        <w:tc>
          <w:tcPr>
            <w:tcW w:w="3192" w:type="dxa"/>
            <w:shd w:val="clear" w:color="auto" w:fill="auto"/>
          </w:tcPr>
          <w:p w:rsidR="002E02B7" w:rsidRPr="0033469C" w:rsidRDefault="002E02B7" w:rsidP="0033469C">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line="360" w:lineRule="auto"/>
              <w:ind w:firstLine="0"/>
              <w:rPr>
                <w:rFonts w:cs="Arial"/>
              </w:rPr>
            </w:pPr>
            <w:r w:rsidRPr="0033469C">
              <w:rPr>
                <w:rFonts w:cs="Arial"/>
              </w:rPr>
              <w:t>See Exhibit B</w:t>
            </w:r>
          </w:p>
        </w:tc>
      </w:tr>
    </w:tbl>
    <w:p w:rsidR="002E02B7" w:rsidRPr="00333206" w:rsidRDefault="00D93F45">
      <w:pPr>
        <w:pStyle w:val="RSBodyText"/>
        <w:tabs>
          <w:tab w:val="left" w:pos="360"/>
          <w:tab w:val="left" w:pos="720"/>
          <w:tab w:val="left" w:pos="1080"/>
          <w:tab w:val="left" w:pos="1440"/>
          <w:tab w:val="left" w:pos="1800"/>
          <w:tab w:val="left" w:pos="2160"/>
          <w:tab w:val="left" w:pos="3600"/>
          <w:tab w:val="left" w:pos="4320"/>
          <w:tab w:val="left" w:pos="5040"/>
          <w:tab w:val="left" w:pos="5760"/>
          <w:tab w:val="left" w:pos="6480"/>
        </w:tabs>
        <w:spacing w:after="0" w:line="240" w:lineRule="auto"/>
        <w:ind w:firstLine="0"/>
        <w:jc w:val="center"/>
        <w:rPr>
          <w:rFonts w:ascii="Arial" w:hAnsi="Arial" w:cs="Arial"/>
          <w:i/>
          <w:sz w:val="20"/>
          <w:szCs w:val="20"/>
        </w:rPr>
      </w:pPr>
      <w:r>
        <w:rPr>
          <w:rFonts w:ascii="Arial" w:hAnsi="Arial" w:cs="Arial"/>
          <w:i/>
          <w:sz w:val="20"/>
          <w:szCs w:val="20"/>
        </w:rPr>
        <w:t>(Attach Additional P</w:t>
      </w:r>
      <w:r w:rsidR="002E02B7" w:rsidRPr="00333206">
        <w:rPr>
          <w:rFonts w:ascii="Arial" w:hAnsi="Arial" w:cs="Arial"/>
          <w:i/>
          <w:sz w:val="20"/>
          <w:szCs w:val="20"/>
        </w:rPr>
        <w:t>ages When Necessary)</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rFonts w:cs="Arial"/>
          <w:snapToGrid w:val="0"/>
          <w:sz w:val="24"/>
          <w:szCs w:val="24"/>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b/>
          <w:snapToGrid w:val="0"/>
        </w:rPr>
      </w:pPr>
      <w:bookmarkStart w:id="4" w:name="Document0zzSDUNumber245"/>
      <w:bookmarkStart w:id="5" w:name="Document0zzSDUNumber224"/>
      <w:bookmarkEnd w:id="4"/>
      <w:bookmarkEnd w:id="5"/>
      <w:r w:rsidRPr="00333206">
        <w:rPr>
          <w:rFonts w:cs="Arial"/>
          <w:snapToGrid w:val="0"/>
          <w:color w:val="000000"/>
          <w:sz w:val="24"/>
          <w:szCs w:val="24"/>
        </w:rPr>
        <w:br w:type="page"/>
      </w:r>
      <w:r w:rsidRPr="00333206">
        <w:rPr>
          <w:b/>
          <w:snapToGrid w:val="0"/>
          <w:color w:val="000000"/>
        </w:rPr>
        <w:lastRenderedPageBreak/>
        <w:t>DEFINITIONS - Section 164.304</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r w:rsidRPr="00333206">
        <w:rPr>
          <w:snapToGrid w:val="0"/>
          <w:color w:val="000000"/>
        </w:rPr>
        <w:t>As used in this subpart, the following terms have the following meanings: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r w:rsidRPr="00333206">
        <w:rPr>
          <w:snapToGrid w:val="0"/>
          <w:color w:val="000000"/>
        </w:rPr>
        <w:t xml:space="preserve">Access means the ability or the means necessary to read, write, modify, or communicate data/information or otherwise use any system resource.  (This definition applies to "access" as used in this </w:t>
      </w:r>
      <w:r w:rsidR="00A44B44">
        <w:rPr>
          <w:snapToGrid w:val="0"/>
          <w:color w:val="000000"/>
        </w:rPr>
        <w:t>the Security Rule</w:t>
      </w:r>
      <w:r w:rsidRPr="00333206">
        <w:rPr>
          <w:snapToGrid w:val="0"/>
          <w:color w:val="000000"/>
        </w:rPr>
        <w:t xml:space="preserve">, not as used in </w:t>
      </w:r>
      <w:r w:rsidR="00A44B44">
        <w:rPr>
          <w:snapToGrid w:val="0"/>
          <w:color w:val="000000"/>
        </w:rPr>
        <w:t>[the Privacy Rule]</w:t>
      </w:r>
      <w:r w:rsidRPr="00333206">
        <w:rPr>
          <w:snapToGrid w:val="0"/>
          <w:color w:val="000000"/>
        </w:rPr>
        <w: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r w:rsidRPr="00333206">
        <w:rPr>
          <w:snapToGrid w:val="0"/>
          <w:color w:val="000000"/>
        </w:rPr>
        <w:t xml:space="preserve">Administrative safeguards are administrative actions, and policies and procedures, to manage the selection, development, implementation, and maintenance of security measures to protect electronic protected health information and to manage the conduct of the covered entity's </w:t>
      </w:r>
      <w:r w:rsidR="00A44B44">
        <w:rPr>
          <w:snapToGrid w:val="0"/>
          <w:color w:val="000000"/>
        </w:rPr>
        <w:t xml:space="preserve">or business associate’s </w:t>
      </w:r>
      <w:r w:rsidRPr="00333206">
        <w:rPr>
          <w:snapToGrid w:val="0"/>
          <w:color w:val="000000"/>
        </w:rPr>
        <w:t>workforce in relation to the protection of that information.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r w:rsidRPr="00333206">
        <w:rPr>
          <w:snapToGrid w:val="0"/>
          <w:color w:val="000000"/>
        </w:rPr>
        <w:t>Authentication means the corroboration that a person is the one claimed.</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r w:rsidRPr="00333206">
        <w:rPr>
          <w:snapToGrid w:val="0"/>
          <w:color w:val="000000"/>
        </w:rPr>
        <w:t>Availability means the property that data or information is accessible and useable upon demand by an authorized person.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r w:rsidRPr="00333206">
        <w:rPr>
          <w:snapToGrid w:val="0"/>
          <w:color w:val="000000"/>
        </w:rPr>
        <w:t>Confidentiality means the property that data or information is not made available or disclosed to unauthorized persons or processes.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r w:rsidRPr="00333206">
        <w:rPr>
          <w:snapToGrid w:val="0"/>
          <w:color w:val="000000"/>
        </w:rPr>
        <w:t xml:space="preserve">Encryption means the use of an algorithmic process to transform data into a form in which there is a low probability of assigning meaning without use of a </w:t>
      </w:r>
      <w:bookmarkStart w:id="6" w:name="Document0zzSDUNumber225"/>
      <w:bookmarkEnd w:id="6"/>
      <w:r w:rsidRPr="00333206">
        <w:rPr>
          <w:snapToGrid w:val="0"/>
          <w:color w:val="000000"/>
        </w:rPr>
        <w:t>confidential process or key.</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r w:rsidRPr="00333206">
        <w:rPr>
          <w:snapToGrid w:val="0"/>
          <w:color w:val="000000"/>
        </w:rPr>
        <w:t>Facility means the physical premises and the interior and exterior of a building(s).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r w:rsidRPr="00333206">
        <w:rPr>
          <w:snapToGrid w:val="0"/>
          <w:color w:val="000000"/>
        </w:rPr>
        <w:t>Information system means an interconnected set of information resources under the same direct management control that shares common functionality.  A system normally includes hardware, software, information, data, applications, communications, and people.</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r w:rsidRPr="00333206">
        <w:rPr>
          <w:snapToGrid w:val="0"/>
          <w:color w:val="000000"/>
        </w:rPr>
        <w:t>Integrity means the property that data or information have not been altered or destroyed in an unauthorized manner.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r w:rsidRPr="00333206">
        <w:rPr>
          <w:snapToGrid w:val="0"/>
          <w:color w:val="000000"/>
        </w:rPr>
        <w:t>Malicious software means software, for example, a virus, designed to damage or disrupt a system.</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r w:rsidRPr="00333206">
        <w:rPr>
          <w:snapToGrid w:val="0"/>
          <w:color w:val="000000"/>
        </w:rPr>
        <w:t>Password means confidential authentication information composed of a string of characters.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r w:rsidRPr="00333206">
        <w:rPr>
          <w:snapToGrid w:val="0"/>
          <w:color w:val="000000"/>
        </w:rPr>
        <w:t xml:space="preserve">Physical safeguards are physical measures, policies, and procedures to protect a covered entity's </w:t>
      </w:r>
      <w:r w:rsidR="00A44B44">
        <w:rPr>
          <w:snapToGrid w:val="0"/>
          <w:color w:val="000000"/>
        </w:rPr>
        <w:t xml:space="preserve">or business associate’s </w:t>
      </w:r>
      <w:r w:rsidRPr="00333206">
        <w:rPr>
          <w:snapToGrid w:val="0"/>
          <w:color w:val="000000"/>
        </w:rPr>
        <w:t>electronic information systems and related buildings and equipment, from natural and environmental hazards, and unauthorized intrusion.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r w:rsidRPr="00333206">
        <w:rPr>
          <w:snapToGrid w:val="0"/>
          <w:color w:val="000000"/>
        </w:rPr>
        <w:t>Security or Security measures encompass all of the administrative, physical, and technical safeguards in an information system.</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r w:rsidRPr="00333206">
        <w:rPr>
          <w:snapToGrid w:val="0"/>
          <w:color w:val="000000"/>
        </w:rPr>
        <w:t>Security incident means the attempted or successful unauthorized access, use, disclosure, modification, or destruction of information or interference with system operations in an information system.</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bookmarkStart w:id="7" w:name="Document0zzSDUNumber226"/>
      <w:bookmarkEnd w:id="7"/>
      <w:proofErr w:type="gramStart"/>
      <w:r w:rsidRPr="00333206">
        <w:rPr>
          <w:snapToGrid w:val="0"/>
          <w:color w:val="000000"/>
        </w:rPr>
        <w:t>Technical safeguards means</w:t>
      </w:r>
      <w:proofErr w:type="gramEnd"/>
      <w:r w:rsidRPr="00333206">
        <w:rPr>
          <w:snapToGrid w:val="0"/>
          <w:color w:val="000000"/>
        </w:rPr>
        <w:t xml:space="preserve"> the technology and the policy and procedures for its use that protect electronic protected health information and control access to it.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r w:rsidRPr="00333206">
        <w:rPr>
          <w:snapToGrid w:val="0"/>
          <w:color w:val="000000"/>
        </w:rPr>
        <w:t>User means a person or entity with authorized access.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color w:val="000000"/>
        </w:rPr>
      </w:pPr>
      <w:r w:rsidRPr="00333206">
        <w:rPr>
          <w:snapToGrid w:val="0"/>
          <w:color w:val="000000"/>
        </w:rPr>
        <w:t>Workstation means an electronic computing device, for example, a laptop or desktop computer, or any other device that performs similar functions, and electronic media stored in its immediate environment.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b/>
          <w:snapToGrid w:val="0"/>
        </w:rPr>
      </w:pPr>
      <w:r w:rsidRPr="00333206">
        <w:rPr>
          <w:rFonts w:ascii="Arial" w:hAnsi="Arial" w:cs="Arial"/>
          <w:snapToGrid w:val="0"/>
          <w:color w:val="000000"/>
        </w:rPr>
        <w:br w:type="page"/>
      </w:r>
      <w:r w:rsidRPr="00333206">
        <w:rPr>
          <w:b/>
          <w:snapToGrid w:val="0"/>
          <w:color w:val="000000"/>
        </w:rPr>
        <w:lastRenderedPageBreak/>
        <w:t>SECURITY STANDARDS: GENERAL RULES - Section 164.306</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r w:rsidRPr="00333206">
        <w:rPr>
          <w:snapToGrid w:val="0"/>
          <w:color w:val="000000"/>
        </w:rPr>
        <w:t xml:space="preserve">a)  General requirements. Covered entities </w:t>
      </w:r>
      <w:r w:rsidR="00A44B44">
        <w:rPr>
          <w:snapToGrid w:val="0"/>
          <w:color w:val="000000"/>
        </w:rPr>
        <w:t xml:space="preserve">and business associates </w:t>
      </w:r>
      <w:r w:rsidRPr="00333206">
        <w:rPr>
          <w:snapToGrid w:val="0"/>
          <w:color w:val="000000"/>
        </w:rPr>
        <w:t>must do the following:</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snapToGrid w:val="0"/>
        </w:rPr>
      </w:pPr>
      <w:r w:rsidRPr="00333206">
        <w:rPr>
          <w:snapToGrid w:val="0"/>
          <w:color w:val="000000"/>
        </w:rPr>
        <w:t>1)  Ensure the confidentiality, integrity, and availability of all electronic protected health information the covered entity</w:t>
      </w:r>
      <w:r w:rsidR="00A44B44">
        <w:rPr>
          <w:snapToGrid w:val="0"/>
          <w:color w:val="000000"/>
        </w:rPr>
        <w:t xml:space="preserve"> or business associate</w:t>
      </w:r>
      <w:r w:rsidRPr="00333206">
        <w:rPr>
          <w:snapToGrid w:val="0"/>
          <w:color w:val="000000"/>
        </w:rPr>
        <w:t xml:space="preserve"> creates, receives, maintains, or transmits.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snapToGrid w:val="0"/>
        </w:rPr>
      </w:pPr>
      <w:r w:rsidRPr="00333206">
        <w:rPr>
          <w:snapToGrid w:val="0"/>
          <w:color w:val="000000"/>
        </w:rPr>
        <w:t>2)  Protect against any reasonably anticipated threats or hazards to the security or integrity of such information.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snapToGrid w:val="0"/>
        </w:rPr>
      </w:pPr>
      <w:r w:rsidRPr="00333206">
        <w:rPr>
          <w:snapToGrid w:val="0"/>
          <w:color w:val="000000"/>
        </w:rPr>
        <w:t>3)  Protect against any reasonably anticipated uses or disclosures of such information that are not permitted or required under subpart E of this part.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snapToGrid w:val="0"/>
        </w:rPr>
      </w:pPr>
      <w:r w:rsidRPr="00333206">
        <w:rPr>
          <w:snapToGrid w:val="0"/>
          <w:color w:val="000000"/>
        </w:rPr>
        <w:t>4)  Ensure compliance with this subpart by its workforce.</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bookmarkStart w:id="8" w:name="Document0zzSDUNumber227"/>
      <w:bookmarkEnd w:id="8"/>
      <w:r w:rsidRPr="00333206">
        <w:rPr>
          <w:snapToGrid w:val="0"/>
          <w:color w:val="000000"/>
        </w:rPr>
        <w:t>b)  Flexibility of approach.</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snapToGrid w:val="0"/>
        </w:rPr>
      </w:pPr>
      <w:r w:rsidRPr="00333206">
        <w:rPr>
          <w:snapToGrid w:val="0"/>
          <w:color w:val="000000"/>
        </w:rPr>
        <w:t>1)  Covered entities</w:t>
      </w:r>
      <w:r w:rsidR="00A44B44">
        <w:rPr>
          <w:snapToGrid w:val="0"/>
          <w:color w:val="000000"/>
        </w:rPr>
        <w:t xml:space="preserve"> and business associates</w:t>
      </w:r>
      <w:r w:rsidRPr="00333206">
        <w:rPr>
          <w:snapToGrid w:val="0"/>
          <w:color w:val="000000"/>
        </w:rPr>
        <w:t xml:space="preserve"> may use any security measures that allow the covered entity </w:t>
      </w:r>
      <w:r w:rsidR="00A44B44">
        <w:rPr>
          <w:snapToGrid w:val="0"/>
          <w:color w:val="000000"/>
        </w:rPr>
        <w:t xml:space="preserve">or business associate </w:t>
      </w:r>
      <w:r w:rsidRPr="00333206">
        <w:rPr>
          <w:snapToGrid w:val="0"/>
          <w:color w:val="000000"/>
        </w:rPr>
        <w:t>to reasonably and appropriately implement the standards and implementation specifications as specified in this subpart.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snapToGrid w:val="0"/>
        </w:rPr>
      </w:pPr>
      <w:r w:rsidRPr="00333206">
        <w:rPr>
          <w:snapToGrid w:val="0"/>
          <w:color w:val="000000"/>
        </w:rPr>
        <w:t xml:space="preserve">2)  In deciding which security measures to use, a covered entity </w:t>
      </w:r>
      <w:r w:rsidR="00A44B44">
        <w:rPr>
          <w:snapToGrid w:val="0"/>
          <w:color w:val="000000"/>
        </w:rPr>
        <w:t xml:space="preserve">or business associate </w:t>
      </w:r>
      <w:r w:rsidRPr="00333206">
        <w:rPr>
          <w:snapToGrid w:val="0"/>
          <w:color w:val="000000"/>
        </w:rPr>
        <w:t>must take into account the following factors: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720"/>
        <w:rPr>
          <w:snapToGrid w:val="0"/>
        </w:rPr>
      </w:pPr>
      <w:proofErr w:type="spellStart"/>
      <w:r w:rsidRPr="00333206">
        <w:rPr>
          <w:snapToGrid w:val="0"/>
          <w:color w:val="000000"/>
        </w:rPr>
        <w:t>i</w:t>
      </w:r>
      <w:proofErr w:type="spellEnd"/>
      <w:r w:rsidRPr="00333206">
        <w:rPr>
          <w:snapToGrid w:val="0"/>
          <w:color w:val="000000"/>
        </w:rPr>
        <w:t>)  The size, complexity, and capabilities of the covered entity</w:t>
      </w:r>
      <w:r w:rsidR="00A44B44">
        <w:rPr>
          <w:snapToGrid w:val="0"/>
          <w:color w:val="000000"/>
        </w:rPr>
        <w:t xml:space="preserve"> or business associate</w:t>
      </w:r>
      <w:r w:rsidRPr="00333206">
        <w:rPr>
          <w:snapToGrid w:val="0"/>
          <w:color w:val="000000"/>
        </w:rPr>
        <w: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720"/>
        <w:rPr>
          <w:snapToGrid w:val="0"/>
        </w:rPr>
      </w:pPr>
      <w:r w:rsidRPr="00333206">
        <w:rPr>
          <w:snapToGrid w:val="0"/>
          <w:color w:val="000000"/>
        </w:rPr>
        <w:t xml:space="preserve">ii)  The covered entity's </w:t>
      </w:r>
      <w:r w:rsidR="00A44B44">
        <w:rPr>
          <w:snapToGrid w:val="0"/>
          <w:color w:val="000000"/>
        </w:rPr>
        <w:t xml:space="preserve">or business associate’s </w:t>
      </w:r>
      <w:r w:rsidRPr="00333206">
        <w:rPr>
          <w:snapToGrid w:val="0"/>
          <w:color w:val="000000"/>
        </w:rPr>
        <w:t>technical infrastructure, hardware, and software security capabilities.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720"/>
        <w:rPr>
          <w:snapToGrid w:val="0"/>
        </w:rPr>
      </w:pPr>
      <w:r w:rsidRPr="00333206">
        <w:rPr>
          <w:snapToGrid w:val="0"/>
          <w:color w:val="000000"/>
        </w:rPr>
        <w:t>iii)  The costs of security measures.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720"/>
        <w:rPr>
          <w:snapToGrid w:val="0"/>
        </w:rPr>
      </w:pPr>
      <w:proofErr w:type="gramStart"/>
      <w:r w:rsidRPr="00333206">
        <w:rPr>
          <w:snapToGrid w:val="0"/>
          <w:color w:val="000000"/>
        </w:rPr>
        <w:t>iv)  The</w:t>
      </w:r>
      <w:proofErr w:type="gramEnd"/>
      <w:r w:rsidRPr="00333206">
        <w:rPr>
          <w:snapToGrid w:val="0"/>
          <w:color w:val="000000"/>
        </w:rPr>
        <w:t xml:space="preserve"> probability and criticality of potential risks to electronic protected health information.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r w:rsidRPr="00333206">
        <w:rPr>
          <w:snapToGrid w:val="0"/>
          <w:color w:val="000000"/>
        </w:rPr>
        <w:t xml:space="preserve">c)  Standards. A covered entity </w:t>
      </w:r>
      <w:r w:rsidR="00A44B44">
        <w:rPr>
          <w:snapToGrid w:val="0"/>
          <w:color w:val="000000"/>
        </w:rPr>
        <w:t xml:space="preserve">or business associate </w:t>
      </w:r>
      <w:r w:rsidRPr="00333206">
        <w:rPr>
          <w:snapToGrid w:val="0"/>
          <w:color w:val="000000"/>
        </w:rPr>
        <w:t>must comply with the</w:t>
      </w:r>
      <w:r w:rsidR="00A44B44">
        <w:rPr>
          <w:snapToGrid w:val="0"/>
          <w:color w:val="000000"/>
        </w:rPr>
        <w:t xml:space="preserve"> applicable</w:t>
      </w:r>
      <w:r w:rsidRPr="00333206">
        <w:rPr>
          <w:snapToGrid w:val="0"/>
          <w:color w:val="000000"/>
        </w:rPr>
        <w:t xml:space="preserve"> standards as provided in this section and in Sections 164.308, 164.310, 164.312, 164.314, and 164.316 with respect to all electronic protected health information.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rPr>
      </w:pPr>
      <w:r w:rsidRPr="00333206">
        <w:rPr>
          <w:snapToGrid w:val="0"/>
          <w:color w:val="000000"/>
        </w:rPr>
        <w:t>d)  Implementation specifications.  In this subpart: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snapToGrid w:val="0"/>
        </w:rPr>
      </w:pPr>
      <w:r w:rsidRPr="00333206">
        <w:rPr>
          <w:snapToGrid w:val="0"/>
          <w:color w:val="000000"/>
        </w:rPr>
        <w:t xml:space="preserve">1)  Implementation specifications are required or addressable.  If an implementation specification is required, the word "Required" appears in parentheses after the title of the implementation specification.  If an implementation specification is addressable, the word "Addressable" appears in </w:t>
      </w:r>
      <w:bookmarkStart w:id="9" w:name="Document0zzSDUNumber228"/>
      <w:bookmarkEnd w:id="9"/>
      <w:r w:rsidRPr="00333206">
        <w:rPr>
          <w:snapToGrid w:val="0"/>
          <w:color w:val="000000"/>
        </w:rPr>
        <w:t>parentheses after the title of the implementation specification.</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snapToGrid w:val="0"/>
        </w:rPr>
      </w:pPr>
      <w:r w:rsidRPr="00333206">
        <w:rPr>
          <w:snapToGrid w:val="0"/>
          <w:color w:val="000000"/>
        </w:rPr>
        <w:t xml:space="preserve">2)  When a standard adopted in Sections 164.308, 164.310, 164.312, 164.314, or 164.316 includes required implementation specifications, a covered entity </w:t>
      </w:r>
      <w:r w:rsidR="00A44B44">
        <w:rPr>
          <w:snapToGrid w:val="0"/>
          <w:color w:val="000000"/>
        </w:rPr>
        <w:t xml:space="preserve">or business associate </w:t>
      </w:r>
      <w:r w:rsidRPr="00333206">
        <w:rPr>
          <w:snapToGrid w:val="0"/>
          <w:color w:val="000000"/>
        </w:rPr>
        <w:t>must implement the implementation specifications.</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360"/>
        <w:rPr>
          <w:snapToGrid w:val="0"/>
        </w:rPr>
      </w:pPr>
      <w:r w:rsidRPr="00333206">
        <w:rPr>
          <w:snapToGrid w:val="0"/>
          <w:color w:val="000000"/>
        </w:rPr>
        <w:t>3)  When a standard adopted in Sections 164.308, 164.310, 164.312, 164.314, or 164.316 includes addressable implementation specifications, a covered entity</w:t>
      </w:r>
      <w:r w:rsidR="00A44B44">
        <w:rPr>
          <w:snapToGrid w:val="0"/>
          <w:color w:val="000000"/>
        </w:rPr>
        <w:t xml:space="preserve"> or business associate</w:t>
      </w:r>
      <w:r w:rsidRPr="00333206">
        <w:rPr>
          <w:snapToGrid w:val="0"/>
          <w:color w:val="000000"/>
        </w:rPr>
        <w:t xml:space="preserve"> must--</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720"/>
        <w:rPr>
          <w:snapToGrid w:val="0"/>
        </w:rPr>
      </w:pPr>
      <w:proofErr w:type="spellStart"/>
      <w:r w:rsidRPr="00333206">
        <w:rPr>
          <w:snapToGrid w:val="0"/>
          <w:color w:val="000000"/>
        </w:rPr>
        <w:t>i</w:t>
      </w:r>
      <w:proofErr w:type="spellEnd"/>
      <w:r w:rsidRPr="00333206">
        <w:rPr>
          <w:snapToGrid w:val="0"/>
          <w:color w:val="000000"/>
        </w:rPr>
        <w:t>)  Assess whether each implementation specification is a reasonable and appropriate safeguard in its environment, when analyzed with reference to the likely contribution to protecting electronic protected health information; and</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720"/>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720"/>
        <w:rPr>
          <w:snapToGrid w:val="0"/>
        </w:rPr>
      </w:pPr>
      <w:r w:rsidRPr="00333206">
        <w:rPr>
          <w:snapToGrid w:val="0"/>
          <w:color w:val="000000"/>
        </w:rPr>
        <w:t>ii)  As applicable to the entity--</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080"/>
        <w:rPr>
          <w:snapToGrid w:val="0"/>
        </w:rPr>
      </w:pPr>
      <w:r w:rsidRPr="00333206">
        <w:rPr>
          <w:snapToGrid w:val="0"/>
          <w:color w:val="000000"/>
        </w:rPr>
        <w:t>A)  Implement the implementation specification if reasonable and appropriate; or</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080"/>
        <w:rPr>
          <w:snapToGrid w:val="0"/>
        </w:rPr>
      </w:pPr>
      <w:r w:rsidRPr="00333206">
        <w:rPr>
          <w:snapToGrid w:val="0"/>
          <w:color w:val="000000"/>
        </w:rPr>
        <w:t>B)  If implementing the implementation specification is not reasonable and appropriate--</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snapToGrid w:val="0"/>
        </w:rPr>
      </w:pPr>
      <w:r w:rsidRPr="00333206">
        <w:rPr>
          <w:snapToGrid w:val="0"/>
          <w:color w:val="000000"/>
        </w:rPr>
        <w:t>(1)  Document why it would not be reasonable and appropriate to implement the implementation specification; and</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1440"/>
        <w:rPr>
          <w:snapToGrid w:val="0"/>
        </w:rPr>
      </w:pPr>
      <w:r w:rsidRPr="00333206">
        <w:rPr>
          <w:snapToGrid w:val="0"/>
          <w:color w:val="000000"/>
        </w:rPr>
        <w:t>(2)  Implement an equivalent alternative measure if reasonable and appropriate.</w:t>
      </w: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color w:val="000000"/>
        </w:rPr>
      </w:pPr>
    </w:p>
    <w:p w:rsidR="002E02B7" w:rsidRPr="00333206" w:rsidRDefault="002E02B7">
      <w:pPr>
        <w:widowControl w:val="0"/>
        <w:tabs>
          <w:tab w:val="left" w:pos="360"/>
          <w:tab w:val="left" w:pos="720"/>
          <w:tab w:val="left" w:pos="1080"/>
          <w:tab w:val="left" w:pos="1440"/>
          <w:tab w:val="left" w:pos="1800"/>
          <w:tab w:val="left" w:pos="2160"/>
          <w:tab w:val="left" w:pos="3600"/>
          <w:tab w:val="left" w:pos="4320"/>
          <w:tab w:val="left" w:pos="5040"/>
          <w:tab w:val="left" w:pos="5760"/>
          <w:tab w:val="left" w:pos="6480"/>
        </w:tabs>
        <w:ind w:left="60"/>
        <w:rPr>
          <w:snapToGrid w:val="0"/>
          <w:color w:val="000000"/>
        </w:rPr>
      </w:pPr>
      <w:r w:rsidRPr="00333206">
        <w:rPr>
          <w:snapToGrid w:val="0"/>
          <w:color w:val="000000"/>
        </w:rPr>
        <w:t xml:space="preserve">e)  Maintenance. </w:t>
      </w:r>
      <w:r w:rsidR="00A44B44">
        <w:rPr>
          <w:snapToGrid w:val="0"/>
          <w:color w:val="000000"/>
        </w:rPr>
        <w:t>A covered entity or business associate must review and modify the s</w:t>
      </w:r>
      <w:r w:rsidRPr="00333206">
        <w:rPr>
          <w:snapToGrid w:val="0"/>
          <w:color w:val="000000"/>
        </w:rPr>
        <w:t xml:space="preserve">ecurity measures implemented </w:t>
      </w:r>
      <w:r w:rsidR="00A44B44">
        <w:rPr>
          <w:snapToGrid w:val="0"/>
          <w:color w:val="000000"/>
        </w:rPr>
        <w:t xml:space="preserve">under </w:t>
      </w:r>
      <w:r w:rsidRPr="00333206">
        <w:rPr>
          <w:snapToGrid w:val="0"/>
          <w:color w:val="000000"/>
        </w:rPr>
        <w:t xml:space="preserve">this subpart must be </w:t>
      </w:r>
      <w:bookmarkStart w:id="10" w:name="Document0zzSDUNumber229"/>
      <w:bookmarkEnd w:id="10"/>
      <w:r w:rsidRPr="00333206">
        <w:rPr>
          <w:snapToGrid w:val="0"/>
          <w:color w:val="000000"/>
        </w:rPr>
        <w:t>reviewed and modified as needed to continue provision of reasonable and appropriate protection of electronic protected health information as described at Section 164.316.</w:t>
      </w:r>
    </w:p>
    <w:p w:rsidR="002E02B7" w:rsidRPr="00333206" w:rsidRDefault="002E02B7">
      <w:pPr>
        <w:widowControl w:val="0"/>
        <w:ind w:left="60"/>
        <w:rPr>
          <w:rFonts w:ascii="Arial" w:hAnsi="Arial" w:cs="Arial"/>
          <w:snapToGrid w:val="0"/>
          <w:color w:val="000000"/>
        </w:rPr>
      </w:pPr>
    </w:p>
    <w:p w:rsidR="002E02B7" w:rsidRPr="00333206" w:rsidRDefault="002E02B7">
      <w:pPr>
        <w:widowControl w:val="0"/>
        <w:ind w:left="60"/>
        <w:rPr>
          <w:rFonts w:ascii="Arial" w:hAnsi="Arial" w:cs="Arial"/>
          <w:snapToGrid w:val="0"/>
          <w:color w:val="000000"/>
        </w:rPr>
      </w:pPr>
      <w:r w:rsidRPr="00333206">
        <w:rPr>
          <w:rFonts w:ascii="Arial" w:hAnsi="Arial" w:cs="Arial"/>
          <w:snapToGrid w:val="0"/>
          <w:color w:val="000000"/>
        </w:rPr>
        <w:br w:type="page"/>
      </w:r>
    </w:p>
    <w:p w:rsidR="002E02B7" w:rsidRPr="00333206" w:rsidRDefault="002E02B7">
      <w:pPr>
        <w:ind w:left="-1260" w:firstLine="1260"/>
        <w:jc w:val="center"/>
        <w:outlineLvl w:val="0"/>
        <w:rPr>
          <w:rFonts w:ascii="Arial" w:hAnsi="Arial"/>
          <w:b/>
          <w:sz w:val="18"/>
        </w:rPr>
      </w:pPr>
      <w:r w:rsidRPr="00333206">
        <w:rPr>
          <w:rFonts w:ascii="Arial" w:hAnsi="Arial"/>
          <w:b/>
          <w:sz w:val="18"/>
        </w:rPr>
        <w:t>EXHIBIT A      BUSINESS ASSOCIATE AGREEMENT</w:t>
      </w:r>
    </w:p>
    <w:p w:rsidR="002E02B7" w:rsidRPr="00333206" w:rsidRDefault="002E02B7">
      <w:pPr>
        <w:jc w:val="center"/>
        <w:outlineLvl w:val="0"/>
        <w:rPr>
          <w:rFonts w:ascii="Arial" w:hAnsi="Arial"/>
          <w:b/>
          <w:sz w:val="18"/>
        </w:rPr>
      </w:pPr>
      <w:r w:rsidRPr="00333206">
        <w:rPr>
          <w:rFonts w:ascii="Arial" w:hAnsi="Arial"/>
          <w:b/>
          <w:sz w:val="18"/>
        </w:rPr>
        <w:t>(For Compliance with HIPAA Privacy and Security Rules)</w:t>
      </w:r>
    </w:p>
    <w:p w:rsidR="002E02B7" w:rsidRPr="00333206" w:rsidRDefault="002E02B7">
      <w:pPr>
        <w:jc w:val="center"/>
        <w:outlineLvl w:val="0"/>
        <w:rPr>
          <w:rFonts w:ascii="Arial" w:hAnsi="Arial"/>
          <w:b/>
          <w:sz w:val="18"/>
        </w:rPr>
      </w:pPr>
    </w:p>
    <w:p w:rsidR="0071557F" w:rsidRDefault="0071557F" w:rsidP="0071557F">
      <w:pPr>
        <w:outlineLvl w:val="0"/>
        <w:rPr>
          <w:rFonts w:ascii="Arial" w:hAnsi="Arial"/>
          <w:b/>
          <w:sz w:val="18"/>
        </w:rPr>
      </w:pPr>
      <w:bookmarkStart w:id="11" w:name="Document0zzSDUNumber421"/>
      <w:bookmarkEnd w:id="11"/>
    </w:p>
    <w:p w:rsidR="0071557F" w:rsidRDefault="0071557F" w:rsidP="0071557F">
      <w:pPr>
        <w:rPr>
          <w:rFonts w:ascii="Arial" w:hAnsi="Arial"/>
          <w:sz w:val="18"/>
        </w:rPr>
      </w:pPr>
      <w:r>
        <w:rPr>
          <w:rFonts w:ascii="Arial" w:hAnsi="Arial"/>
          <w:sz w:val="18"/>
        </w:rPr>
        <w:t xml:space="preserve">This Business Associate Agreement (“B.A. Agreement”) is entered into by and between </w:t>
      </w:r>
      <w:r>
        <w:rPr>
          <w:rFonts w:ascii="Arial" w:hAnsi="Arial"/>
          <w:i/>
          <w:sz w:val="18"/>
        </w:rPr>
        <w:t>[Optical Laboratory]</w:t>
      </w:r>
      <w:r>
        <w:rPr>
          <w:rFonts w:ascii="Arial" w:hAnsi="Arial"/>
          <w:sz w:val="18"/>
        </w:rPr>
        <w:t xml:space="preserve"> (“Covered Entity”) and _______________</w:t>
      </w:r>
      <w:proofErr w:type="gramStart"/>
      <w:r>
        <w:rPr>
          <w:rFonts w:ascii="Arial" w:hAnsi="Arial"/>
          <w:sz w:val="18"/>
        </w:rPr>
        <w:t>_</w:t>
      </w:r>
      <w:r w:rsidDel="00FE13ED">
        <w:rPr>
          <w:rFonts w:ascii="Arial" w:hAnsi="Arial"/>
          <w:i/>
          <w:sz w:val="18"/>
        </w:rPr>
        <w:t xml:space="preserve"> </w:t>
      </w:r>
      <w:r>
        <w:rPr>
          <w:rFonts w:ascii="Arial" w:hAnsi="Arial"/>
          <w:i/>
          <w:sz w:val="18"/>
        </w:rPr>
        <w:t xml:space="preserve"> </w:t>
      </w:r>
      <w:r>
        <w:rPr>
          <w:rFonts w:ascii="Arial" w:hAnsi="Arial"/>
          <w:sz w:val="18"/>
        </w:rPr>
        <w:t>(</w:t>
      </w:r>
      <w:proofErr w:type="gramEnd"/>
      <w:r>
        <w:rPr>
          <w:rFonts w:ascii="Arial" w:hAnsi="Arial"/>
          <w:sz w:val="18"/>
        </w:rPr>
        <w:t>“Business Associate”) as of this ______ day of _______, 20__ (“Effective Date”) .</w:t>
      </w:r>
    </w:p>
    <w:p w:rsidR="0071557F" w:rsidRDefault="0071557F" w:rsidP="0071557F">
      <w:pPr>
        <w:widowControl w:val="0"/>
        <w:rPr>
          <w:rFonts w:ascii="Arial" w:hAnsi="Arial"/>
          <w:snapToGrid w:val="0"/>
          <w:sz w:val="18"/>
        </w:rPr>
      </w:pPr>
    </w:p>
    <w:p w:rsidR="0071557F" w:rsidRPr="006A0825" w:rsidRDefault="0071557F" w:rsidP="0071557F">
      <w:pPr>
        <w:outlineLvl w:val="0"/>
        <w:rPr>
          <w:rFonts w:ascii="Arial" w:hAnsi="Arial" w:cs="Arial"/>
          <w:b/>
          <w:sz w:val="18"/>
          <w:szCs w:val="18"/>
          <w:u w:val="single"/>
        </w:rPr>
      </w:pPr>
      <w:r w:rsidRPr="006A0825">
        <w:rPr>
          <w:rFonts w:ascii="Arial" w:hAnsi="Arial" w:cs="Arial"/>
          <w:b/>
          <w:sz w:val="18"/>
          <w:szCs w:val="18"/>
          <w:u w:val="single"/>
        </w:rPr>
        <w:t>RECITALS</w:t>
      </w:r>
    </w:p>
    <w:p w:rsidR="0071557F" w:rsidRPr="006A0825" w:rsidRDefault="0071557F" w:rsidP="0071557F">
      <w:pPr>
        <w:outlineLvl w:val="0"/>
        <w:rPr>
          <w:rFonts w:ascii="Arial" w:hAnsi="Arial" w:cs="Arial"/>
          <w:b/>
          <w:sz w:val="18"/>
          <w:szCs w:val="18"/>
          <w:u w:val="single"/>
        </w:rPr>
      </w:pPr>
    </w:p>
    <w:p w:rsidR="0071557F" w:rsidRPr="00CC4730" w:rsidRDefault="0071557F" w:rsidP="0071557F">
      <w:pPr>
        <w:outlineLvl w:val="0"/>
        <w:rPr>
          <w:rFonts w:ascii="Arial" w:hAnsi="Arial" w:cs="Arial"/>
          <w:sz w:val="18"/>
          <w:szCs w:val="18"/>
        </w:rPr>
      </w:pPr>
      <w:r w:rsidRPr="006A0825">
        <w:rPr>
          <w:rFonts w:ascii="Arial" w:hAnsi="Arial" w:cs="Arial"/>
          <w:sz w:val="18"/>
          <w:szCs w:val="18"/>
        </w:rPr>
        <w:t xml:space="preserve">WHEREAS, </w:t>
      </w:r>
      <w:r w:rsidRPr="006A0825">
        <w:rPr>
          <w:rFonts w:ascii="Arial" w:hAnsi="Arial" w:cs="Arial"/>
          <w:i/>
          <w:sz w:val="18"/>
          <w:szCs w:val="18"/>
        </w:rPr>
        <w:t>[Optical Laboratory]</w:t>
      </w:r>
      <w:r w:rsidRPr="006A0825">
        <w:rPr>
          <w:rFonts w:ascii="Arial" w:hAnsi="Arial" w:cs="Arial"/>
          <w:sz w:val="18"/>
          <w:szCs w:val="18"/>
        </w:rPr>
        <w:t xml:space="preserve">  is a “Covered Entity” as defined under the Health Insurance Portability and Accountability Act of 1996 (Pub. L. No. 104-191) and its implementing regulations (collectively, “HIPAA”), as amended by the regulations promulgated pursuant to the Health Information Technology for Economic and Clinical Health (“HITECH”) Act (Division A, Title XIII and Division B, Title IV of Public L. 111–5) (which was part of the American Recovery and Reinvestment Act of 2009), and _____________ is a “Business Associate” </w:t>
      </w:r>
      <w:r w:rsidRPr="00CC4730">
        <w:rPr>
          <w:rFonts w:ascii="Arial" w:hAnsi="Arial" w:cs="Arial"/>
          <w:sz w:val="18"/>
          <w:szCs w:val="18"/>
        </w:rPr>
        <w:t xml:space="preserve">as defined under HIPAA; and </w:t>
      </w:r>
    </w:p>
    <w:p w:rsidR="0071557F" w:rsidRPr="00CC4730" w:rsidRDefault="0071557F" w:rsidP="0071557F">
      <w:pPr>
        <w:outlineLvl w:val="0"/>
        <w:rPr>
          <w:rFonts w:ascii="Arial" w:hAnsi="Arial" w:cs="Arial"/>
          <w:sz w:val="18"/>
          <w:szCs w:val="18"/>
        </w:rPr>
      </w:pPr>
    </w:p>
    <w:p w:rsidR="0071557F" w:rsidRPr="00CC4730" w:rsidRDefault="0071557F" w:rsidP="0071557F">
      <w:pPr>
        <w:outlineLvl w:val="0"/>
        <w:rPr>
          <w:rFonts w:ascii="Arial" w:hAnsi="Arial" w:cs="Arial"/>
          <w:sz w:val="18"/>
          <w:szCs w:val="18"/>
        </w:rPr>
      </w:pPr>
      <w:r w:rsidRPr="00CC4730">
        <w:rPr>
          <w:rFonts w:ascii="Arial" w:hAnsi="Arial" w:cs="Arial"/>
          <w:sz w:val="18"/>
          <w:szCs w:val="18"/>
        </w:rPr>
        <w:t xml:space="preserve">WHEREAS, in connection with the </w:t>
      </w:r>
      <w:r w:rsidRPr="00CC4730">
        <w:rPr>
          <w:rFonts w:ascii="Arial" w:hAnsi="Arial" w:cs="Arial"/>
          <w:i/>
          <w:sz w:val="18"/>
          <w:szCs w:val="18"/>
        </w:rPr>
        <w:t>[services]</w:t>
      </w:r>
      <w:r w:rsidRPr="00CC4730">
        <w:rPr>
          <w:rFonts w:ascii="Arial" w:hAnsi="Arial" w:cs="Arial"/>
          <w:sz w:val="18"/>
          <w:szCs w:val="18"/>
        </w:rPr>
        <w:t xml:space="preserve"> agreement between Covered Entity and Business Associate for Business Associate to provide </w:t>
      </w:r>
      <w:r w:rsidRPr="00CC4730">
        <w:rPr>
          <w:rFonts w:ascii="Arial" w:hAnsi="Arial" w:cs="Arial"/>
          <w:i/>
          <w:sz w:val="18"/>
          <w:szCs w:val="18"/>
        </w:rPr>
        <w:t>[certain services]</w:t>
      </w:r>
      <w:r w:rsidRPr="00CC4730">
        <w:rPr>
          <w:rFonts w:ascii="Arial" w:hAnsi="Arial" w:cs="Arial"/>
          <w:sz w:val="18"/>
          <w:szCs w:val="18"/>
        </w:rPr>
        <w:t xml:space="preserve"> for and on behalf of Covered Entity (the “Agreement”), Covered Entity may provide Business Associate with Protected Health Information (defined below); and </w:t>
      </w:r>
    </w:p>
    <w:p w:rsidR="0071557F" w:rsidRPr="00CC4730" w:rsidRDefault="0071557F" w:rsidP="0071557F">
      <w:pPr>
        <w:outlineLvl w:val="0"/>
        <w:rPr>
          <w:rFonts w:ascii="Arial" w:hAnsi="Arial" w:cs="Arial"/>
          <w:sz w:val="18"/>
          <w:szCs w:val="18"/>
        </w:rPr>
      </w:pPr>
    </w:p>
    <w:p w:rsidR="0071557F" w:rsidRPr="00CC4730" w:rsidRDefault="0071557F" w:rsidP="0071557F">
      <w:pPr>
        <w:outlineLvl w:val="0"/>
        <w:rPr>
          <w:rFonts w:ascii="Arial" w:hAnsi="Arial" w:cs="Arial"/>
          <w:sz w:val="18"/>
          <w:szCs w:val="18"/>
        </w:rPr>
      </w:pPr>
      <w:r w:rsidRPr="00CC4730">
        <w:rPr>
          <w:rFonts w:ascii="Arial" w:hAnsi="Arial" w:cs="Arial"/>
          <w:sz w:val="18"/>
          <w:szCs w:val="18"/>
        </w:rPr>
        <w:t>WHEREAS, Covered Entity and Business Associate intend to protect the privacy and provide for the security of PHI disclosed to Business Associate pursuant to this BAA, which is drafted to satisfy specific components of HIPAA and relevant implementing regulations, including the Privacy Rule (defined below), the Security Rule (defined below) and the Breach Notification Rule (defined below).</w:t>
      </w:r>
    </w:p>
    <w:p w:rsidR="0071557F" w:rsidRPr="00CC4730" w:rsidRDefault="0071557F" w:rsidP="0071557F">
      <w:pPr>
        <w:outlineLvl w:val="0"/>
        <w:rPr>
          <w:rFonts w:ascii="Arial" w:hAnsi="Arial" w:cs="Arial"/>
          <w:b/>
          <w:sz w:val="18"/>
          <w:szCs w:val="18"/>
          <w:u w:val="single"/>
        </w:rPr>
      </w:pPr>
    </w:p>
    <w:p w:rsidR="0071557F" w:rsidRPr="006A0825" w:rsidRDefault="0071557F" w:rsidP="0071557F">
      <w:pPr>
        <w:outlineLvl w:val="0"/>
        <w:rPr>
          <w:rFonts w:ascii="Arial" w:hAnsi="Arial" w:cs="Arial"/>
          <w:b/>
          <w:sz w:val="18"/>
          <w:szCs w:val="18"/>
          <w:u w:val="single"/>
        </w:rPr>
      </w:pPr>
      <w:r>
        <w:rPr>
          <w:rFonts w:ascii="Arial" w:hAnsi="Arial" w:cs="Arial"/>
          <w:b/>
          <w:sz w:val="18"/>
          <w:szCs w:val="18"/>
          <w:u w:val="single"/>
        </w:rPr>
        <w:t xml:space="preserve">I.  </w:t>
      </w:r>
      <w:r w:rsidRPr="00CC4730">
        <w:rPr>
          <w:rFonts w:ascii="Arial" w:hAnsi="Arial" w:cs="Arial"/>
          <w:b/>
          <w:sz w:val="18"/>
          <w:szCs w:val="18"/>
          <w:u w:val="single"/>
        </w:rPr>
        <w:t>DEFINITIONS</w:t>
      </w:r>
    </w:p>
    <w:p w:rsidR="0071557F" w:rsidRDefault="0071557F" w:rsidP="0071557F">
      <w:pPr>
        <w:widowControl w:val="0"/>
        <w:rPr>
          <w:rFonts w:ascii="Arial" w:hAnsi="Arial"/>
          <w:snapToGrid w:val="0"/>
          <w:sz w:val="18"/>
        </w:rPr>
      </w:pPr>
    </w:p>
    <w:p w:rsidR="0071557F" w:rsidRDefault="0071557F" w:rsidP="0071557F">
      <w:pPr>
        <w:widowControl w:val="0"/>
        <w:rPr>
          <w:rFonts w:ascii="Arial" w:hAnsi="Arial"/>
          <w:snapToGrid w:val="0"/>
          <w:color w:val="000000"/>
          <w:sz w:val="18"/>
        </w:rPr>
      </w:pPr>
      <w:r>
        <w:rPr>
          <w:rFonts w:ascii="Arial" w:hAnsi="Arial"/>
          <w:snapToGrid w:val="0"/>
          <w:color w:val="000000"/>
          <w:sz w:val="18"/>
        </w:rPr>
        <w:t xml:space="preserve">(a) </w:t>
      </w:r>
      <w:r w:rsidRPr="00FE13ED">
        <w:rPr>
          <w:rFonts w:ascii="Arial" w:hAnsi="Arial"/>
          <w:snapToGrid w:val="0"/>
          <w:color w:val="000000"/>
          <w:sz w:val="18"/>
        </w:rPr>
        <w:t>“Breach” shall have the meaning given to such term in 45 C.F.R. § 164.402 and applicable State data breach notification law.</w:t>
      </w:r>
    </w:p>
    <w:p w:rsidR="0071557F" w:rsidRPr="00FE13ED" w:rsidRDefault="0071557F" w:rsidP="0071557F">
      <w:pPr>
        <w:widowControl w:val="0"/>
        <w:rPr>
          <w:rFonts w:ascii="Arial" w:hAnsi="Arial"/>
          <w:snapToGrid w:val="0"/>
          <w:color w:val="000000"/>
          <w:sz w:val="18"/>
        </w:rPr>
      </w:pPr>
    </w:p>
    <w:p w:rsidR="0071557F" w:rsidRPr="00FE13ED" w:rsidRDefault="0071557F" w:rsidP="0071557F">
      <w:pPr>
        <w:widowControl w:val="0"/>
        <w:rPr>
          <w:rFonts w:ascii="Arial" w:hAnsi="Arial"/>
          <w:snapToGrid w:val="0"/>
          <w:color w:val="000000"/>
          <w:sz w:val="18"/>
        </w:rPr>
      </w:pPr>
      <w:r>
        <w:rPr>
          <w:rFonts w:ascii="Arial" w:hAnsi="Arial"/>
          <w:snapToGrid w:val="0"/>
          <w:color w:val="000000"/>
          <w:sz w:val="18"/>
        </w:rPr>
        <w:t xml:space="preserve">(b) </w:t>
      </w:r>
      <w:r w:rsidRPr="00FE13ED">
        <w:rPr>
          <w:rFonts w:ascii="Arial" w:hAnsi="Arial"/>
          <w:snapToGrid w:val="0"/>
          <w:color w:val="000000"/>
          <w:sz w:val="18"/>
        </w:rPr>
        <w:t>“Breach Notification Rule” shall mean the rule related to breach notification for Unsecured Protected Health Information at 45 C.F.R. Parts 160 and 164.</w:t>
      </w:r>
    </w:p>
    <w:p w:rsidR="0071557F" w:rsidRPr="00FE13ED" w:rsidRDefault="0071557F" w:rsidP="0071557F">
      <w:pPr>
        <w:widowControl w:val="0"/>
        <w:rPr>
          <w:rFonts w:ascii="Arial" w:hAnsi="Arial"/>
          <w:snapToGrid w:val="0"/>
          <w:color w:val="000000"/>
          <w:sz w:val="18"/>
        </w:rPr>
      </w:pPr>
    </w:p>
    <w:p w:rsidR="0071557F" w:rsidRPr="00FE13ED" w:rsidRDefault="0071557F" w:rsidP="0071557F">
      <w:pPr>
        <w:widowControl w:val="0"/>
        <w:rPr>
          <w:rFonts w:ascii="Arial" w:hAnsi="Arial"/>
          <w:snapToGrid w:val="0"/>
          <w:color w:val="000000"/>
          <w:sz w:val="18"/>
        </w:rPr>
      </w:pPr>
      <w:r>
        <w:rPr>
          <w:rFonts w:ascii="Arial" w:hAnsi="Arial"/>
          <w:snapToGrid w:val="0"/>
          <w:color w:val="000000"/>
          <w:sz w:val="18"/>
        </w:rPr>
        <w:t>(c)</w:t>
      </w:r>
      <w:r w:rsidRPr="00FE13ED">
        <w:rPr>
          <w:rFonts w:ascii="Arial" w:hAnsi="Arial"/>
          <w:snapToGrid w:val="0"/>
          <w:color w:val="000000"/>
          <w:sz w:val="18"/>
        </w:rPr>
        <w:t xml:space="preserve"> “Designated Record Set” shall have the meaning given to such term under the Privacy Rule at 45 C.F.R. § 164.501.</w:t>
      </w:r>
    </w:p>
    <w:p w:rsidR="0071557F" w:rsidRDefault="0071557F" w:rsidP="0071557F">
      <w:pPr>
        <w:widowControl w:val="0"/>
        <w:rPr>
          <w:rFonts w:ascii="Arial" w:hAnsi="Arial"/>
          <w:snapToGrid w:val="0"/>
          <w:color w:val="000000"/>
          <w:sz w:val="18"/>
        </w:rPr>
      </w:pPr>
    </w:p>
    <w:p w:rsidR="0071557F" w:rsidRPr="00FE13ED" w:rsidRDefault="0071557F" w:rsidP="0071557F">
      <w:pPr>
        <w:widowControl w:val="0"/>
        <w:rPr>
          <w:rFonts w:ascii="Arial" w:hAnsi="Arial"/>
          <w:snapToGrid w:val="0"/>
          <w:color w:val="000000"/>
          <w:sz w:val="18"/>
        </w:rPr>
      </w:pPr>
      <w:r>
        <w:rPr>
          <w:rFonts w:ascii="Arial" w:hAnsi="Arial"/>
          <w:snapToGrid w:val="0"/>
          <w:color w:val="000000"/>
          <w:sz w:val="18"/>
        </w:rPr>
        <w:t xml:space="preserve">(d) </w:t>
      </w:r>
      <w:r w:rsidRPr="00FE13ED">
        <w:rPr>
          <w:rFonts w:ascii="Arial" w:hAnsi="Arial"/>
          <w:snapToGrid w:val="0"/>
          <w:color w:val="000000"/>
          <w:sz w:val="18"/>
        </w:rPr>
        <w:t>"Electronic Protected Health Information" or ("EPHI") shall have the same meaning given to such term under the Security Rule, including, but not limited to, 45 C.F.R. § 160.103</w:t>
      </w:r>
      <w:r>
        <w:rPr>
          <w:rFonts w:ascii="Arial" w:hAnsi="Arial"/>
          <w:snapToGrid w:val="0"/>
          <w:color w:val="000000"/>
          <w:sz w:val="18"/>
        </w:rPr>
        <w:t xml:space="preserve">, </w:t>
      </w:r>
      <w:r w:rsidRPr="00FE13ED">
        <w:rPr>
          <w:rFonts w:ascii="Arial" w:hAnsi="Arial"/>
          <w:snapToGrid w:val="0"/>
          <w:color w:val="000000"/>
          <w:sz w:val="18"/>
        </w:rPr>
        <w:t>limited to the information created or received by Business Associate from or on behalf of Covered Entity..</w:t>
      </w:r>
    </w:p>
    <w:p w:rsidR="0071557F" w:rsidRPr="00FE13ED" w:rsidRDefault="0071557F" w:rsidP="0071557F">
      <w:pPr>
        <w:widowControl w:val="0"/>
        <w:rPr>
          <w:rFonts w:ascii="Arial" w:hAnsi="Arial"/>
          <w:snapToGrid w:val="0"/>
          <w:color w:val="000000"/>
          <w:sz w:val="18"/>
        </w:rPr>
      </w:pPr>
    </w:p>
    <w:p w:rsidR="0071557F" w:rsidRDefault="0071557F" w:rsidP="0071557F">
      <w:pPr>
        <w:widowControl w:val="0"/>
        <w:rPr>
          <w:rFonts w:ascii="Arial" w:hAnsi="Arial"/>
          <w:snapToGrid w:val="0"/>
          <w:color w:val="000000"/>
          <w:sz w:val="18"/>
        </w:rPr>
      </w:pPr>
      <w:r>
        <w:rPr>
          <w:rFonts w:ascii="Arial" w:hAnsi="Arial"/>
          <w:snapToGrid w:val="0"/>
          <w:color w:val="000000"/>
          <w:sz w:val="18"/>
        </w:rPr>
        <w:t>(e)</w:t>
      </w:r>
      <w:r w:rsidRPr="00FE13ED">
        <w:rPr>
          <w:rFonts w:ascii="Arial" w:hAnsi="Arial"/>
          <w:snapToGrid w:val="0"/>
          <w:color w:val="000000"/>
          <w:sz w:val="18"/>
        </w:rPr>
        <w:t xml:space="preserve"> “Privacy Rule” shall mean the Standards for Privacy of Individually Identifiable Health Information, codified at 45 C.F.R. Parts 160 and Part 164, Subparts A and E.</w:t>
      </w:r>
    </w:p>
    <w:p w:rsidR="0071557F" w:rsidRPr="00FE13ED" w:rsidRDefault="0071557F" w:rsidP="0071557F">
      <w:pPr>
        <w:widowControl w:val="0"/>
        <w:rPr>
          <w:rFonts w:ascii="Arial" w:hAnsi="Arial"/>
          <w:snapToGrid w:val="0"/>
          <w:color w:val="000000"/>
          <w:sz w:val="18"/>
        </w:rPr>
      </w:pPr>
    </w:p>
    <w:p w:rsidR="0071557F" w:rsidRPr="00FE13ED" w:rsidRDefault="0071557F" w:rsidP="0071557F">
      <w:pPr>
        <w:widowControl w:val="0"/>
        <w:rPr>
          <w:rFonts w:ascii="Arial" w:hAnsi="Arial"/>
          <w:snapToGrid w:val="0"/>
          <w:color w:val="000000"/>
          <w:sz w:val="18"/>
        </w:rPr>
      </w:pPr>
      <w:r>
        <w:rPr>
          <w:rFonts w:ascii="Arial" w:hAnsi="Arial"/>
          <w:snapToGrid w:val="0"/>
          <w:color w:val="000000"/>
          <w:sz w:val="18"/>
        </w:rPr>
        <w:t xml:space="preserve">(f) </w:t>
      </w:r>
      <w:r w:rsidRPr="00FE13ED">
        <w:rPr>
          <w:rFonts w:ascii="Arial" w:hAnsi="Arial"/>
          <w:snapToGrid w:val="0"/>
          <w:color w:val="000000"/>
          <w:sz w:val="18"/>
        </w:rPr>
        <w:t>“Protected Health Information” or “PHI” shall have the meaning given to such term under the Privacy and Security Rules at 45 C.F.R. § 160.103, limited to the information created or received by Business Associate from or on behalf of Covered Entity.</w:t>
      </w:r>
    </w:p>
    <w:p w:rsidR="0071557F" w:rsidRPr="00FE13ED" w:rsidRDefault="0071557F" w:rsidP="0071557F">
      <w:pPr>
        <w:widowControl w:val="0"/>
        <w:rPr>
          <w:rFonts w:ascii="Arial" w:hAnsi="Arial"/>
          <w:snapToGrid w:val="0"/>
          <w:color w:val="000000"/>
          <w:sz w:val="18"/>
        </w:rPr>
      </w:pPr>
    </w:p>
    <w:p w:rsidR="0071557F" w:rsidRPr="00FE13ED" w:rsidRDefault="0071557F" w:rsidP="0071557F">
      <w:pPr>
        <w:widowControl w:val="0"/>
        <w:rPr>
          <w:rFonts w:ascii="Arial" w:hAnsi="Arial"/>
          <w:snapToGrid w:val="0"/>
          <w:color w:val="000000"/>
          <w:sz w:val="18"/>
        </w:rPr>
      </w:pPr>
      <w:r>
        <w:rPr>
          <w:rFonts w:ascii="Arial" w:hAnsi="Arial"/>
          <w:snapToGrid w:val="0"/>
          <w:color w:val="000000"/>
          <w:sz w:val="18"/>
        </w:rPr>
        <w:t>(g)</w:t>
      </w:r>
      <w:r w:rsidRPr="00FE13ED">
        <w:rPr>
          <w:rFonts w:ascii="Arial" w:hAnsi="Arial"/>
          <w:snapToGrid w:val="0"/>
          <w:color w:val="000000"/>
          <w:sz w:val="18"/>
        </w:rPr>
        <w:t xml:space="preserve"> “Security Rule” shall mean the Security Standards for the Protection of Electronic Protected Health Information, codified at 45 C.F.R. § 164 Subparts A and C.</w:t>
      </w:r>
    </w:p>
    <w:p w:rsidR="0071557F" w:rsidRPr="00FE13ED" w:rsidRDefault="0071557F" w:rsidP="0071557F">
      <w:pPr>
        <w:widowControl w:val="0"/>
        <w:rPr>
          <w:rFonts w:ascii="Arial" w:hAnsi="Arial"/>
          <w:snapToGrid w:val="0"/>
          <w:color w:val="000000"/>
          <w:sz w:val="18"/>
        </w:rPr>
      </w:pPr>
    </w:p>
    <w:p w:rsidR="0071557F" w:rsidRPr="00FE13ED" w:rsidRDefault="0071557F" w:rsidP="0071557F">
      <w:pPr>
        <w:widowControl w:val="0"/>
        <w:rPr>
          <w:rFonts w:ascii="Arial" w:hAnsi="Arial"/>
          <w:snapToGrid w:val="0"/>
          <w:color w:val="000000"/>
          <w:sz w:val="18"/>
        </w:rPr>
      </w:pPr>
      <w:r>
        <w:rPr>
          <w:rFonts w:ascii="Arial" w:hAnsi="Arial"/>
          <w:snapToGrid w:val="0"/>
          <w:color w:val="000000"/>
          <w:sz w:val="18"/>
        </w:rPr>
        <w:t xml:space="preserve">(h) </w:t>
      </w:r>
      <w:r w:rsidRPr="00FE13ED">
        <w:rPr>
          <w:rFonts w:ascii="Arial" w:hAnsi="Arial"/>
          <w:snapToGrid w:val="0"/>
          <w:color w:val="000000"/>
          <w:sz w:val="18"/>
        </w:rPr>
        <w:t xml:space="preserve">Other </w:t>
      </w:r>
      <w:r>
        <w:rPr>
          <w:rFonts w:ascii="Arial" w:hAnsi="Arial"/>
          <w:snapToGrid w:val="0"/>
          <w:color w:val="000000"/>
          <w:sz w:val="18"/>
        </w:rPr>
        <w:t xml:space="preserve">capitalized </w:t>
      </w:r>
      <w:r w:rsidRPr="00FE13ED">
        <w:rPr>
          <w:rFonts w:ascii="Arial" w:hAnsi="Arial"/>
          <w:snapToGrid w:val="0"/>
          <w:color w:val="000000"/>
          <w:sz w:val="18"/>
        </w:rPr>
        <w:t>terms used, but not otherwise defined, in this B</w:t>
      </w:r>
      <w:r>
        <w:rPr>
          <w:rFonts w:ascii="Arial" w:hAnsi="Arial"/>
          <w:snapToGrid w:val="0"/>
          <w:color w:val="000000"/>
          <w:sz w:val="18"/>
        </w:rPr>
        <w:t>.</w:t>
      </w:r>
      <w:r w:rsidRPr="00FE13ED">
        <w:rPr>
          <w:rFonts w:ascii="Arial" w:hAnsi="Arial"/>
          <w:snapToGrid w:val="0"/>
          <w:color w:val="000000"/>
          <w:sz w:val="18"/>
        </w:rPr>
        <w:t>A</w:t>
      </w:r>
      <w:r>
        <w:rPr>
          <w:rFonts w:ascii="Arial" w:hAnsi="Arial"/>
          <w:snapToGrid w:val="0"/>
          <w:color w:val="000000"/>
          <w:sz w:val="18"/>
        </w:rPr>
        <w:t xml:space="preserve">. </w:t>
      </w:r>
      <w:r w:rsidRPr="00FE13ED">
        <w:rPr>
          <w:rFonts w:ascii="Arial" w:hAnsi="Arial"/>
          <w:snapToGrid w:val="0"/>
          <w:color w:val="000000"/>
          <w:sz w:val="18"/>
        </w:rPr>
        <w:t>A</w:t>
      </w:r>
      <w:r>
        <w:rPr>
          <w:rFonts w:ascii="Arial" w:hAnsi="Arial"/>
          <w:snapToGrid w:val="0"/>
          <w:color w:val="000000"/>
          <w:sz w:val="18"/>
        </w:rPr>
        <w:t>greement</w:t>
      </w:r>
      <w:r w:rsidRPr="00FE13ED">
        <w:rPr>
          <w:rFonts w:ascii="Arial" w:hAnsi="Arial"/>
          <w:snapToGrid w:val="0"/>
          <w:color w:val="000000"/>
          <w:sz w:val="18"/>
        </w:rPr>
        <w:t xml:space="preserve"> shall have the same meaning as those terms in the Privacy, Security or Breach Notification Rules.</w:t>
      </w:r>
    </w:p>
    <w:p w:rsidR="0071557F" w:rsidRDefault="0071557F" w:rsidP="0071557F">
      <w:pPr>
        <w:widowControl w:val="0"/>
        <w:rPr>
          <w:rFonts w:ascii="Arial" w:hAnsi="Arial"/>
          <w:snapToGrid w:val="0"/>
          <w:color w:val="000000"/>
          <w:sz w:val="18"/>
        </w:rPr>
      </w:pPr>
    </w:p>
    <w:p w:rsidR="0071557F" w:rsidRDefault="0071557F" w:rsidP="0071557F">
      <w:pPr>
        <w:widowControl w:val="0"/>
        <w:rPr>
          <w:rFonts w:ascii="Arial" w:hAnsi="Arial"/>
          <w:snapToGrid w:val="0"/>
          <w:color w:val="000000"/>
          <w:sz w:val="18"/>
          <w:u w:val="single"/>
        </w:rPr>
      </w:pPr>
      <w:r>
        <w:rPr>
          <w:rFonts w:ascii="Arial" w:hAnsi="Arial"/>
          <w:b/>
          <w:sz w:val="18"/>
          <w:u w:val="single"/>
        </w:rPr>
        <w:t>II</w:t>
      </w:r>
      <w:proofErr w:type="gramStart"/>
      <w:r>
        <w:rPr>
          <w:rFonts w:ascii="Arial" w:hAnsi="Arial"/>
          <w:b/>
          <w:sz w:val="18"/>
          <w:u w:val="single"/>
        </w:rPr>
        <w:t xml:space="preserve">.  </w:t>
      </w:r>
      <w:r w:rsidRPr="00102671">
        <w:rPr>
          <w:rFonts w:ascii="Arial" w:hAnsi="Arial"/>
          <w:b/>
          <w:sz w:val="18"/>
          <w:u w:val="single"/>
        </w:rPr>
        <w:t>PRIVACY</w:t>
      </w:r>
      <w:proofErr w:type="gramEnd"/>
      <w:r w:rsidRPr="00102671">
        <w:rPr>
          <w:rFonts w:ascii="Arial" w:hAnsi="Arial"/>
          <w:b/>
          <w:sz w:val="18"/>
          <w:u w:val="single"/>
        </w:rPr>
        <w:t xml:space="preserve"> RULE</w:t>
      </w:r>
      <w:r>
        <w:rPr>
          <w:rFonts w:ascii="Arial" w:hAnsi="Arial"/>
          <w:i/>
          <w:sz w:val="18"/>
        </w:rPr>
        <w:t xml:space="preserve"> </w:t>
      </w:r>
      <w:r>
        <w:rPr>
          <w:rFonts w:ascii="Arial" w:hAnsi="Arial"/>
          <w:b/>
          <w:sz w:val="18"/>
          <w:u w:val="single"/>
        </w:rPr>
        <w:t>OBLIGATIONS AND ACTIVITIES OF BUSINESS ASSOCIATE</w:t>
      </w:r>
    </w:p>
    <w:p w:rsidR="0071557F" w:rsidRDefault="0071557F" w:rsidP="0071557F">
      <w:pPr>
        <w:widowControl w:val="0"/>
        <w:rPr>
          <w:rFonts w:ascii="Arial" w:hAnsi="Arial"/>
          <w:snapToGrid w:val="0"/>
          <w:sz w:val="18"/>
        </w:rPr>
      </w:pPr>
    </w:p>
    <w:p w:rsidR="0071557F" w:rsidRDefault="0071557F" w:rsidP="0071557F">
      <w:pPr>
        <w:widowControl w:val="0"/>
        <w:rPr>
          <w:rFonts w:ascii="Arial" w:hAnsi="Arial"/>
          <w:snapToGrid w:val="0"/>
          <w:sz w:val="18"/>
        </w:rPr>
      </w:pPr>
      <w:r>
        <w:rPr>
          <w:rFonts w:ascii="Arial" w:hAnsi="Arial"/>
          <w:snapToGrid w:val="0"/>
          <w:color w:val="000000"/>
          <w:sz w:val="18"/>
        </w:rPr>
        <w:t xml:space="preserve">(a) </w:t>
      </w:r>
      <w:r>
        <w:rPr>
          <w:rFonts w:ascii="Arial" w:hAnsi="Arial"/>
          <w:snapToGrid w:val="0"/>
          <w:color w:val="000000"/>
          <w:sz w:val="18"/>
          <w:u w:val="single"/>
        </w:rPr>
        <w:t>Limitations of Disclosures</w:t>
      </w:r>
      <w:r w:rsidRPr="00102671">
        <w:rPr>
          <w:rFonts w:ascii="Arial" w:hAnsi="Arial"/>
          <w:snapToGrid w:val="0"/>
          <w:color w:val="000000"/>
          <w:sz w:val="18"/>
        </w:rPr>
        <w:t xml:space="preserve">.  </w:t>
      </w:r>
      <w:r>
        <w:rPr>
          <w:rFonts w:ascii="Arial" w:hAnsi="Arial"/>
          <w:snapToGrid w:val="0"/>
          <w:color w:val="000000"/>
          <w:sz w:val="18"/>
        </w:rPr>
        <w:t xml:space="preserve">Business Associate agrees to not use or disclose PHI other than as permitted or required by this B.A. Agreement or, the Agreement, or as </w:t>
      </w:r>
      <w:r w:rsidRPr="00CC4730">
        <w:rPr>
          <w:rFonts w:ascii="Arial" w:hAnsi="Arial"/>
          <w:snapToGrid w:val="0"/>
          <w:color w:val="000000"/>
          <w:sz w:val="18"/>
        </w:rPr>
        <w:t xml:space="preserve">Required </w:t>
      </w:r>
      <w:proofErr w:type="gramStart"/>
      <w:r w:rsidRPr="00CC4730">
        <w:rPr>
          <w:rFonts w:ascii="Arial" w:hAnsi="Arial"/>
          <w:snapToGrid w:val="0"/>
          <w:color w:val="000000"/>
          <w:sz w:val="18"/>
        </w:rPr>
        <w:t>By</w:t>
      </w:r>
      <w:proofErr w:type="gramEnd"/>
      <w:r w:rsidRPr="00CC4730">
        <w:rPr>
          <w:rFonts w:ascii="Arial" w:hAnsi="Arial"/>
          <w:snapToGrid w:val="0"/>
          <w:color w:val="000000"/>
          <w:sz w:val="18"/>
        </w:rPr>
        <w:t xml:space="preserve"> Law</w:t>
      </w:r>
      <w:r>
        <w:rPr>
          <w:rFonts w:ascii="Arial" w:hAnsi="Arial"/>
          <w:snapToGrid w:val="0"/>
          <w:color w:val="000000"/>
          <w:sz w:val="18"/>
        </w:rPr>
        <w:t xml:space="preserve">.  </w:t>
      </w:r>
      <w:r w:rsidRPr="006A0825">
        <w:rPr>
          <w:rFonts w:ascii="Arial" w:hAnsi="Arial"/>
          <w:snapToGrid w:val="0"/>
          <w:color w:val="000000"/>
          <w:sz w:val="18"/>
        </w:rPr>
        <w:t>Business Associate shall not use or disclose PHI in a manner that would violate the Privacy Rule if done by Covered Entity, unless expressly permitted to do so pursuant to the Privacy Rule, the Agreement, and this B</w:t>
      </w:r>
      <w:r>
        <w:rPr>
          <w:rFonts w:ascii="Arial" w:hAnsi="Arial"/>
          <w:snapToGrid w:val="0"/>
          <w:color w:val="000000"/>
          <w:sz w:val="18"/>
        </w:rPr>
        <w:t>.</w:t>
      </w:r>
      <w:r w:rsidRPr="006A0825">
        <w:rPr>
          <w:rFonts w:ascii="Arial" w:hAnsi="Arial"/>
          <w:snapToGrid w:val="0"/>
          <w:color w:val="000000"/>
          <w:sz w:val="18"/>
        </w:rPr>
        <w:t>A</w:t>
      </w:r>
      <w:r>
        <w:rPr>
          <w:rFonts w:ascii="Arial" w:hAnsi="Arial"/>
          <w:snapToGrid w:val="0"/>
          <w:color w:val="000000"/>
          <w:sz w:val="18"/>
        </w:rPr>
        <w:t xml:space="preserve">. </w:t>
      </w:r>
      <w:r w:rsidRPr="006A0825">
        <w:rPr>
          <w:rFonts w:ascii="Arial" w:hAnsi="Arial"/>
          <w:snapToGrid w:val="0"/>
          <w:color w:val="000000"/>
          <w:sz w:val="18"/>
        </w:rPr>
        <w:t>A</w:t>
      </w:r>
      <w:r>
        <w:rPr>
          <w:rFonts w:ascii="Arial" w:hAnsi="Arial"/>
          <w:snapToGrid w:val="0"/>
          <w:color w:val="000000"/>
          <w:sz w:val="18"/>
        </w:rPr>
        <w:t>greement</w:t>
      </w:r>
      <w:r w:rsidRPr="006A0825">
        <w:rPr>
          <w:rFonts w:ascii="Arial" w:hAnsi="Arial"/>
          <w:snapToGrid w:val="0"/>
          <w:color w:val="000000"/>
          <w:sz w:val="18"/>
        </w:rPr>
        <w:t>.</w:t>
      </w:r>
    </w:p>
    <w:p w:rsidR="0071557F" w:rsidRDefault="0071557F" w:rsidP="0071557F">
      <w:pPr>
        <w:widowControl w:val="0"/>
        <w:rPr>
          <w:rFonts w:ascii="Arial" w:hAnsi="Arial"/>
          <w:snapToGrid w:val="0"/>
          <w:color w:val="000000"/>
          <w:sz w:val="18"/>
        </w:rPr>
      </w:pPr>
    </w:p>
    <w:p w:rsidR="0071557F" w:rsidRPr="00CC4730" w:rsidRDefault="0071557F" w:rsidP="0071557F">
      <w:pPr>
        <w:widowControl w:val="0"/>
        <w:rPr>
          <w:rFonts w:ascii="Arial" w:hAnsi="Arial" w:cs="Arial"/>
          <w:snapToGrid w:val="0"/>
          <w:sz w:val="18"/>
          <w:szCs w:val="18"/>
        </w:rPr>
      </w:pPr>
      <w:r>
        <w:rPr>
          <w:rFonts w:ascii="Arial" w:hAnsi="Arial"/>
          <w:snapToGrid w:val="0"/>
          <w:color w:val="000000"/>
          <w:sz w:val="18"/>
        </w:rPr>
        <w:t xml:space="preserve">(b) </w:t>
      </w:r>
      <w:r>
        <w:rPr>
          <w:rFonts w:ascii="Arial" w:hAnsi="Arial"/>
          <w:snapToGrid w:val="0"/>
          <w:color w:val="000000"/>
          <w:sz w:val="18"/>
          <w:u w:val="single"/>
        </w:rPr>
        <w:t>Appropri</w:t>
      </w:r>
      <w:r w:rsidRPr="00CC4730">
        <w:rPr>
          <w:rFonts w:ascii="Arial" w:hAnsi="Arial" w:cs="Arial"/>
          <w:snapToGrid w:val="0"/>
          <w:color w:val="000000"/>
          <w:sz w:val="18"/>
          <w:szCs w:val="18"/>
          <w:u w:val="single"/>
        </w:rPr>
        <w:t>ate Safeguards</w:t>
      </w:r>
      <w:r w:rsidRPr="00CC4730">
        <w:rPr>
          <w:rFonts w:ascii="Arial" w:hAnsi="Arial" w:cs="Arial"/>
          <w:snapToGrid w:val="0"/>
          <w:color w:val="000000"/>
          <w:sz w:val="18"/>
          <w:szCs w:val="18"/>
        </w:rPr>
        <w:t xml:space="preserve">.  Business Associate agrees to use appropriate safeguards to prevent use or disclosure of PHI other than as permitted by this B.A. Agreement, the Agreement, or as Required </w:t>
      </w:r>
      <w:proofErr w:type="gramStart"/>
      <w:r w:rsidRPr="00CC4730">
        <w:rPr>
          <w:rFonts w:ascii="Arial" w:hAnsi="Arial" w:cs="Arial"/>
          <w:snapToGrid w:val="0"/>
          <w:color w:val="000000"/>
          <w:sz w:val="18"/>
          <w:szCs w:val="18"/>
        </w:rPr>
        <w:t>By</w:t>
      </w:r>
      <w:proofErr w:type="gramEnd"/>
      <w:r w:rsidRPr="00CC4730">
        <w:rPr>
          <w:rFonts w:ascii="Arial" w:hAnsi="Arial" w:cs="Arial"/>
          <w:snapToGrid w:val="0"/>
          <w:color w:val="000000"/>
          <w:sz w:val="18"/>
          <w:szCs w:val="18"/>
        </w:rPr>
        <w:t xml:space="preserve"> Law.</w:t>
      </w:r>
    </w:p>
    <w:p w:rsidR="0071557F" w:rsidRPr="00CC4730" w:rsidRDefault="0071557F" w:rsidP="0071557F">
      <w:pPr>
        <w:widowControl w:val="0"/>
        <w:rPr>
          <w:rFonts w:ascii="Arial" w:hAnsi="Arial" w:cs="Arial"/>
          <w:snapToGrid w:val="0"/>
          <w:color w:val="000000"/>
          <w:sz w:val="18"/>
          <w:szCs w:val="18"/>
        </w:rPr>
      </w:pPr>
    </w:p>
    <w:p w:rsidR="0071557F" w:rsidRPr="00CC4730" w:rsidRDefault="0071557F" w:rsidP="0071557F">
      <w:pPr>
        <w:widowControl w:val="0"/>
        <w:rPr>
          <w:rFonts w:ascii="Arial" w:hAnsi="Arial" w:cs="Arial"/>
          <w:snapToGrid w:val="0"/>
          <w:color w:val="000000"/>
          <w:sz w:val="18"/>
          <w:szCs w:val="18"/>
        </w:rPr>
      </w:pPr>
      <w:r w:rsidRPr="00CC4730">
        <w:rPr>
          <w:rFonts w:ascii="Arial" w:hAnsi="Arial" w:cs="Arial"/>
          <w:snapToGrid w:val="0"/>
          <w:color w:val="000000"/>
          <w:sz w:val="18"/>
          <w:szCs w:val="18"/>
        </w:rPr>
        <w:lastRenderedPageBreak/>
        <w:t xml:space="preserve">(c)  </w:t>
      </w:r>
      <w:r w:rsidRPr="00CC4730">
        <w:rPr>
          <w:rFonts w:ascii="Arial" w:hAnsi="Arial" w:cs="Arial"/>
          <w:snapToGrid w:val="0"/>
          <w:color w:val="000000"/>
          <w:sz w:val="18"/>
          <w:szCs w:val="18"/>
          <w:u w:val="single"/>
        </w:rPr>
        <w:t>Obligations on Behalf of Covered Entity</w:t>
      </w:r>
      <w:r w:rsidRPr="00CC4730">
        <w:rPr>
          <w:rFonts w:ascii="Arial" w:hAnsi="Arial" w:cs="Arial"/>
          <w:snapToGrid w:val="0"/>
          <w:color w:val="000000"/>
          <w:sz w:val="18"/>
          <w:szCs w:val="18"/>
        </w:rPr>
        <w:t>.  To the extent Business Associate carries out an obligation for which Covered Entity is responsible under the Privacy Rule, Business Associate must comply with the requirements of the Privacy Rule that apply to Covered Entity in the performance of such obligation.</w:t>
      </w:r>
    </w:p>
    <w:p w:rsidR="0071557F" w:rsidRPr="00CC4730" w:rsidRDefault="0071557F" w:rsidP="0071557F">
      <w:pPr>
        <w:widowControl w:val="0"/>
        <w:rPr>
          <w:rFonts w:ascii="Arial" w:hAnsi="Arial" w:cs="Arial"/>
          <w:snapToGrid w:val="0"/>
          <w:color w:val="000000"/>
          <w:sz w:val="18"/>
          <w:szCs w:val="18"/>
        </w:rPr>
      </w:pPr>
    </w:p>
    <w:p w:rsidR="0071557F" w:rsidRPr="00CC4730" w:rsidRDefault="0071557F" w:rsidP="0071557F">
      <w:pPr>
        <w:widowControl w:val="0"/>
        <w:rPr>
          <w:rFonts w:ascii="Arial" w:hAnsi="Arial" w:cs="Arial"/>
          <w:snapToGrid w:val="0"/>
          <w:color w:val="000000"/>
          <w:sz w:val="18"/>
          <w:szCs w:val="18"/>
        </w:rPr>
      </w:pPr>
      <w:r w:rsidRPr="00CC4730">
        <w:rPr>
          <w:rFonts w:ascii="Arial" w:hAnsi="Arial" w:cs="Arial"/>
          <w:snapToGrid w:val="0"/>
          <w:color w:val="000000"/>
          <w:sz w:val="18"/>
          <w:szCs w:val="18"/>
        </w:rPr>
        <w:t xml:space="preserve">(d)  </w:t>
      </w:r>
      <w:r w:rsidRPr="00CC4730">
        <w:rPr>
          <w:rFonts w:ascii="Arial" w:hAnsi="Arial" w:cs="Arial"/>
          <w:snapToGrid w:val="0"/>
          <w:color w:val="000000"/>
          <w:sz w:val="18"/>
          <w:szCs w:val="18"/>
          <w:u w:val="single"/>
        </w:rPr>
        <w:t>Mitigation</w:t>
      </w:r>
      <w:r w:rsidRPr="00CC4730">
        <w:rPr>
          <w:rFonts w:ascii="Arial" w:hAnsi="Arial" w:cs="Arial"/>
          <w:snapToGrid w:val="0"/>
          <w:color w:val="000000"/>
          <w:sz w:val="18"/>
          <w:szCs w:val="18"/>
        </w:rPr>
        <w:t>.  Business Associate shall mitigate, to the extent practicable, any harmful effect that is known to Business Associate of a use or disclosure of PHI by Business Associate in violation of the requirements of HIPAA, the Agreement, or this B.A. Agreement.</w:t>
      </w:r>
    </w:p>
    <w:p w:rsidR="0071557F" w:rsidRPr="00CC4730" w:rsidRDefault="0071557F" w:rsidP="0071557F">
      <w:pPr>
        <w:widowControl w:val="0"/>
        <w:rPr>
          <w:rFonts w:ascii="Arial" w:hAnsi="Arial" w:cs="Arial"/>
          <w:snapToGrid w:val="0"/>
          <w:color w:val="000000"/>
          <w:sz w:val="18"/>
          <w:szCs w:val="18"/>
        </w:rPr>
      </w:pPr>
    </w:p>
    <w:p w:rsidR="0071557F" w:rsidRPr="00CC4730" w:rsidRDefault="0071557F" w:rsidP="0071557F">
      <w:pPr>
        <w:widowControl w:val="0"/>
        <w:rPr>
          <w:rFonts w:ascii="Arial" w:hAnsi="Arial" w:cs="Arial"/>
          <w:snapToGrid w:val="0"/>
          <w:sz w:val="18"/>
          <w:szCs w:val="18"/>
        </w:rPr>
      </w:pPr>
      <w:r w:rsidRPr="00CC4730">
        <w:rPr>
          <w:rFonts w:ascii="Arial" w:hAnsi="Arial" w:cs="Arial"/>
          <w:snapToGrid w:val="0"/>
          <w:color w:val="000000"/>
          <w:sz w:val="18"/>
          <w:szCs w:val="18"/>
        </w:rPr>
        <w:t xml:space="preserve">(e) </w:t>
      </w:r>
      <w:r w:rsidRPr="00CC4730">
        <w:rPr>
          <w:rFonts w:ascii="Arial" w:hAnsi="Arial" w:cs="Arial"/>
          <w:snapToGrid w:val="0"/>
          <w:color w:val="000000"/>
          <w:sz w:val="18"/>
          <w:szCs w:val="18"/>
          <w:u w:val="single"/>
        </w:rPr>
        <w:t>Reporting of Improper Use or Disclosure</w:t>
      </w:r>
      <w:r w:rsidRPr="00CC4730">
        <w:rPr>
          <w:rFonts w:ascii="Arial" w:hAnsi="Arial" w:cs="Arial"/>
          <w:snapToGrid w:val="0"/>
          <w:color w:val="000000"/>
          <w:sz w:val="18"/>
          <w:szCs w:val="18"/>
        </w:rPr>
        <w:t>.  Business Associate agrees to report to Covered Entity any use or disclosure of the PHI not provided for by this B.A. Agreement within five (5) days of which it becomes aware.</w:t>
      </w:r>
    </w:p>
    <w:p w:rsidR="0071557F" w:rsidRPr="00CC4730" w:rsidRDefault="0071557F" w:rsidP="0071557F">
      <w:pPr>
        <w:widowControl w:val="0"/>
        <w:rPr>
          <w:rFonts w:ascii="Arial" w:hAnsi="Arial" w:cs="Arial"/>
          <w:snapToGrid w:val="0"/>
          <w:color w:val="000000"/>
          <w:sz w:val="18"/>
          <w:szCs w:val="18"/>
        </w:rPr>
      </w:pPr>
    </w:p>
    <w:p w:rsidR="0071557F" w:rsidRPr="00CC4730" w:rsidRDefault="0071557F" w:rsidP="0071557F">
      <w:pPr>
        <w:widowControl w:val="0"/>
        <w:rPr>
          <w:rFonts w:ascii="Arial" w:hAnsi="Arial" w:cs="Arial"/>
          <w:snapToGrid w:val="0"/>
          <w:sz w:val="18"/>
          <w:szCs w:val="18"/>
        </w:rPr>
      </w:pPr>
      <w:r w:rsidRPr="00CC4730">
        <w:rPr>
          <w:rFonts w:ascii="Arial" w:hAnsi="Arial" w:cs="Arial"/>
          <w:snapToGrid w:val="0"/>
          <w:color w:val="000000"/>
          <w:sz w:val="18"/>
          <w:szCs w:val="18"/>
        </w:rPr>
        <w:t xml:space="preserve">(f) </w:t>
      </w:r>
      <w:r w:rsidRPr="00CC4730">
        <w:rPr>
          <w:rFonts w:ascii="Arial" w:hAnsi="Arial" w:cs="Arial"/>
          <w:snapToGrid w:val="0"/>
          <w:color w:val="000000"/>
          <w:sz w:val="18"/>
          <w:szCs w:val="18"/>
          <w:u w:val="single"/>
        </w:rPr>
        <w:t>Business Associate’s Subcontractors</w:t>
      </w:r>
      <w:r w:rsidRPr="00CC4730">
        <w:rPr>
          <w:rFonts w:ascii="Arial" w:hAnsi="Arial" w:cs="Arial"/>
          <w:snapToGrid w:val="0"/>
          <w:color w:val="000000"/>
          <w:sz w:val="18"/>
          <w:szCs w:val="18"/>
        </w:rPr>
        <w:t xml:space="preserve">.  Business Associate agrees to ensure that any Subcontractor, consistent with 45 C.F.R. § 164.502(e)(1)(ii), that creates, receives, maintains, or transmits PHI on behalf of Business Associate agrees in writing to the same restrictions and conditions that apply </w:t>
      </w:r>
      <w:bookmarkStart w:id="12" w:name="Document0zzSDUNumber422"/>
      <w:bookmarkEnd w:id="12"/>
      <w:r w:rsidRPr="00CC4730">
        <w:rPr>
          <w:rFonts w:ascii="Arial" w:hAnsi="Arial" w:cs="Arial"/>
          <w:snapToGrid w:val="0"/>
          <w:color w:val="000000"/>
          <w:sz w:val="18"/>
          <w:szCs w:val="18"/>
        </w:rPr>
        <w:t>through this B.A. Agreement to Business Associate with respect to such PHI.</w:t>
      </w:r>
    </w:p>
    <w:p w:rsidR="0071557F" w:rsidRPr="00CC4730" w:rsidRDefault="0071557F" w:rsidP="0071557F">
      <w:pPr>
        <w:widowControl w:val="0"/>
        <w:rPr>
          <w:rFonts w:ascii="Arial" w:hAnsi="Arial" w:cs="Arial"/>
          <w:snapToGrid w:val="0"/>
          <w:color w:val="000000"/>
          <w:sz w:val="18"/>
          <w:szCs w:val="18"/>
        </w:rPr>
      </w:pPr>
    </w:p>
    <w:p w:rsidR="0071557F" w:rsidRPr="00CC4730" w:rsidRDefault="0071557F" w:rsidP="0071557F">
      <w:pPr>
        <w:pStyle w:val="BodyText3"/>
        <w:rPr>
          <w:sz w:val="18"/>
          <w:szCs w:val="18"/>
        </w:rPr>
      </w:pPr>
      <w:r w:rsidRPr="00CC4730">
        <w:rPr>
          <w:sz w:val="18"/>
          <w:szCs w:val="18"/>
        </w:rPr>
        <w:t xml:space="preserve">(g)  </w:t>
      </w:r>
      <w:r w:rsidRPr="00CC4730">
        <w:rPr>
          <w:sz w:val="18"/>
          <w:szCs w:val="18"/>
          <w:u w:val="single"/>
        </w:rPr>
        <w:t>Access to PHI</w:t>
      </w:r>
      <w:r w:rsidRPr="00CC4730">
        <w:rPr>
          <w:sz w:val="18"/>
          <w:szCs w:val="18"/>
        </w:rPr>
        <w:t>.  Business Associate shall provide access, at the request of Covered Entity, and in the time and manner reasonably designated by Covered Entity, to PHI in a Designated Record Set, to Covered Entity or, as directed by Covered Entity, to an Individual or a third party designated by the Individual, in order to meet the requirements under the Privacy Rule at 45 C.F.R. § 164.524.</w:t>
      </w:r>
    </w:p>
    <w:p w:rsidR="0071557F" w:rsidRPr="00CC4730" w:rsidRDefault="0071557F" w:rsidP="0071557F">
      <w:pPr>
        <w:pStyle w:val="BodyText3"/>
        <w:rPr>
          <w:sz w:val="18"/>
          <w:szCs w:val="18"/>
        </w:rPr>
      </w:pPr>
      <w:r w:rsidRPr="00CC4730">
        <w:rPr>
          <w:sz w:val="18"/>
          <w:szCs w:val="18"/>
        </w:rPr>
        <w:t xml:space="preserve">(h) </w:t>
      </w:r>
      <w:r w:rsidRPr="00CC4730">
        <w:rPr>
          <w:sz w:val="18"/>
          <w:szCs w:val="18"/>
          <w:u w:val="single"/>
        </w:rPr>
        <w:t>Amendment of PHI</w:t>
      </w:r>
      <w:r w:rsidRPr="00CC4730">
        <w:rPr>
          <w:sz w:val="18"/>
          <w:szCs w:val="18"/>
        </w:rPr>
        <w:t>.  Business Associate shall make any PHI contained in a Designated Record Set available to Covered Entity (or an Individual as directed by Covered Entity) for purposes of amendment per 45 C.F.R. § 164.526.  Business Associate shall make any amendment(s) to PHI in a Designated Record Set that Covered Entity directs or agrees to pursuant to the Privacy Rule, at the request of Covered Entity, and in the time and manner reasonably designated by Covered Entity.  If an Individual requests an amendment of PHI directly from Business Associate or its Subcontractors, Business Associate shall notify Covered Entity in writing within five (5) days of receiving such request.  Any denial of amendment of PHI maintained by Business Associate or its Subcontractors shall be the responsibility of Covered Entity.</w:t>
      </w:r>
    </w:p>
    <w:p w:rsidR="0071557F" w:rsidRPr="00102671" w:rsidRDefault="0071557F" w:rsidP="0071557F">
      <w:pPr>
        <w:pStyle w:val="BodyText3"/>
        <w:rPr>
          <w:sz w:val="18"/>
        </w:rPr>
      </w:pPr>
      <w:r w:rsidRPr="00102671">
        <w:rPr>
          <w:sz w:val="18"/>
        </w:rPr>
        <w:t>(</w:t>
      </w:r>
      <w:proofErr w:type="spellStart"/>
      <w:r w:rsidRPr="00102671">
        <w:rPr>
          <w:sz w:val="18"/>
        </w:rPr>
        <w:t>i</w:t>
      </w:r>
      <w:proofErr w:type="spellEnd"/>
      <w:r w:rsidRPr="00102671">
        <w:rPr>
          <w:sz w:val="18"/>
        </w:rPr>
        <w:t xml:space="preserve">) </w:t>
      </w:r>
      <w:r>
        <w:rPr>
          <w:sz w:val="18"/>
          <w:u w:val="single"/>
        </w:rPr>
        <w:t>Government Access to Records</w:t>
      </w:r>
      <w:r>
        <w:rPr>
          <w:sz w:val="18"/>
        </w:rPr>
        <w:t xml:space="preserve">.  </w:t>
      </w:r>
      <w:r w:rsidRPr="00102671">
        <w:rPr>
          <w:sz w:val="18"/>
        </w:rPr>
        <w:t>Business Associate agrees to make internal practices, books, and records, including policies and procedures and PHI, relating to the use and disclosure of PHI, available to the Secretary, in a time and manner designated by the Secretary, for determining Covered Entity’s compliance with the Privacy Rule.</w:t>
      </w:r>
    </w:p>
    <w:p w:rsidR="0071557F" w:rsidRDefault="0071557F" w:rsidP="0071557F">
      <w:pPr>
        <w:widowControl w:val="0"/>
        <w:rPr>
          <w:rFonts w:ascii="Arial" w:hAnsi="Arial"/>
          <w:snapToGrid w:val="0"/>
          <w:color w:val="000000"/>
          <w:sz w:val="18"/>
        </w:rPr>
      </w:pPr>
      <w:r>
        <w:rPr>
          <w:rFonts w:ascii="Arial" w:hAnsi="Arial"/>
          <w:snapToGrid w:val="0"/>
          <w:color w:val="000000"/>
          <w:sz w:val="18"/>
        </w:rPr>
        <w:t xml:space="preserve">(j) </w:t>
      </w:r>
      <w:r>
        <w:rPr>
          <w:rFonts w:ascii="Arial" w:hAnsi="Arial"/>
          <w:snapToGrid w:val="0"/>
          <w:color w:val="000000"/>
          <w:sz w:val="18"/>
          <w:u w:val="single"/>
        </w:rPr>
        <w:t>Documentation and Accounting of Disclosures</w:t>
      </w:r>
      <w:r>
        <w:rPr>
          <w:rFonts w:ascii="Arial" w:hAnsi="Arial"/>
          <w:snapToGrid w:val="0"/>
          <w:color w:val="000000"/>
          <w:sz w:val="18"/>
        </w:rPr>
        <w:t xml:space="preserve">.  Business Associate agrees to document such disclosures of PHI and information related to such disclosures as would be required for Covered Entity to respond to a request by an </w:t>
      </w:r>
      <w:r w:rsidRPr="00102671">
        <w:rPr>
          <w:rFonts w:ascii="Arial" w:hAnsi="Arial"/>
          <w:snapToGrid w:val="0"/>
          <w:color w:val="000000"/>
          <w:sz w:val="18"/>
        </w:rPr>
        <w:t>Individual</w:t>
      </w:r>
      <w:r w:rsidRPr="00CC4730">
        <w:rPr>
          <w:rFonts w:ascii="Arial" w:hAnsi="Arial"/>
          <w:snapToGrid w:val="0"/>
          <w:color w:val="000000"/>
          <w:sz w:val="18"/>
        </w:rPr>
        <w:t xml:space="preserve"> </w:t>
      </w:r>
      <w:r>
        <w:rPr>
          <w:rFonts w:ascii="Arial" w:hAnsi="Arial"/>
          <w:snapToGrid w:val="0"/>
          <w:color w:val="000000"/>
          <w:sz w:val="18"/>
        </w:rPr>
        <w:t xml:space="preserve">for an accounting of disclosures of PHI in accordance with 45 CFR 164.528.  Business Associate agrees to provide to Covered Entity, in time and manner requested by Covered Entity, information collected in accordance with this paragraph, to permit Covered Entity to respond to a request by an </w:t>
      </w:r>
      <w:r w:rsidRPr="00102671">
        <w:rPr>
          <w:rFonts w:ascii="Arial" w:hAnsi="Arial"/>
          <w:snapToGrid w:val="0"/>
          <w:color w:val="000000"/>
          <w:sz w:val="18"/>
        </w:rPr>
        <w:t>Individual</w:t>
      </w:r>
      <w:r w:rsidRPr="00CC4730">
        <w:rPr>
          <w:rFonts w:ascii="Arial" w:hAnsi="Arial"/>
          <w:snapToGrid w:val="0"/>
          <w:color w:val="000000"/>
          <w:sz w:val="18"/>
        </w:rPr>
        <w:t xml:space="preserve"> </w:t>
      </w:r>
      <w:r>
        <w:rPr>
          <w:rFonts w:ascii="Arial" w:hAnsi="Arial"/>
          <w:snapToGrid w:val="0"/>
          <w:color w:val="000000"/>
          <w:sz w:val="18"/>
        </w:rPr>
        <w:t>for an accounting of disclosures of PHI in accordance with 45 CFR 164.528.</w:t>
      </w:r>
    </w:p>
    <w:p w:rsidR="0071557F" w:rsidRDefault="0071557F" w:rsidP="0071557F">
      <w:pPr>
        <w:widowControl w:val="0"/>
        <w:rPr>
          <w:rFonts w:ascii="Arial" w:hAnsi="Arial"/>
          <w:snapToGrid w:val="0"/>
          <w:color w:val="000000"/>
          <w:sz w:val="18"/>
        </w:rPr>
      </w:pPr>
    </w:p>
    <w:p w:rsidR="0071557F" w:rsidRDefault="0071557F" w:rsidP="0071557F">
      <w:pPr>
        <w:widowControl w:val="0"/>
        <w:rPr>
          <w:rFonts w:ascii="Arial" w:hAnsi="Arial"/>
          <w:snapToGrid w:val="0"/>
          <w:color w:val="000000"/>
          <w:sz w:val="18"/>
        </w:rPr>
      </w:pPr>
      <w:r>
        <w:rPr>
          <w:rFonts w:ascii="Arial" w:hAnsi="Arial"/>
          <w:snapToGrid w:val="0"/>
          <w:color w:val="000000"/>
          <w:sz w:val="18"/>
        </w:rPr>
        <w:t xml:space="preserve">(k) </w:t>
      </w:r>
      <w:r>
        <w:rPr>
          <w:rFonts w:ascii="Arial" w:hAnsi="Arial"/>
          <w:snapToGrid w:val="0"/>
          <w:color w:val="000000"/>
          <w:sz w:val="18"/>
          <w:u w:val="single"/>
        </w:rPr>
        <w:t>Retention of PHI</w:t>
      </w:r>
      <w:r>
        <w:rPr>
          <w:rFonts w:ascii="Arial" w:hAnsi="Arial"/>
          <w:snapToGrid w:val="0"/>
          <w:color w:val="000000"/>
          <w:sz w:val="18"/>
        </w:rPr>
        <w:t xml:space="preserve">.  </w:t>
      </w:r>
      <w:r w:rsidRPr="00CC4730">
        <w:rPr>
          <w:rFonts w:ascii="Arial" w:hAnsi="Arial"/>
          <w:snapToGrid w:val="0"/>
          <w:color w:val="000000"/>
          <w:sz w:val="18"/>
        </w:rPr>
        <w:t xml:space="preserve">Notwithstanding </w:t>
      </w:r>
      <w:r>
        <w:rPr>
          <w:rFonts w:ascii="Arial" w:hAnsi="Arial"/>
          <w:snapToGrid w:val="0"/>
          <w:color w:val="000000"/>
          <w:sz w:val="18"/>
        </w:rPr>
        <w:t>Section VI(c) below</w:t>
      </w:r>
      <w:r w:rsidRPr="00CC4730">
        <w:rPr>
          <w:rFonts w:ascii="Arial" w:hAnsi="Arial"/>
          <w:snapToGrid w:val="0"/>
          <w:color w:val="000000"/>
          <w:sz w:val="18"/>
        </w:rPr>
        <w:t xml:space="preserve">, Business Associate and its Subcontractors shall retain all PHI throughout the term of the Agreement and shall continue to maintain the information required under Section </w:t>
      </w:r>
      <w:proofErr w:type="gramStart"/>
      <w:r>
        <w:rPr>
          <w:rFonts w:ascii="Arial" w:hAnsi="Arial"/>
          <w:snapToGrid w:val="0"/>
          <w:color w:val="000000"/>
          <w:sz w:val="18"/>
        </w:rPr>
        <w:t>II(</w:t>
      </w:r>
      <w:proofErr w:type="gramEnd"/>
      <w:r>
        <w:rPr>
          <w:rFonts w:ascii="Arial" w:hAnsi="Arial"/>
          <w:snapToGrid w:val="0"/>
          <w:color w:val="000000"/>
          <w:sz w:val="18"/>
        </w:rPr>
        <w:t xml:space="preserve">j) </w:t>
      </w:r>
      <w:r w:rsidRPr="00CC4730">
        <w:rPr>
          <w:rFonts w:ascii="Arial" w:hAnsi="Arial"/>
          <w:snapToGrid w:val="0"/>
          <w:color w:val="000000"/>
          <w:sz w:val="18"/>
        </w:rPr>
        <w:t>for a period of six (6) years after termination of the Agreement.</w:t>
      </w:r>
    </w:p>
    <w:p w:rsidR="0071557F" w:rsidRDefault="0071557F" w:rsidP="0071557F">
      <w:pPr>
        <w:widowControl w:val="0"/>
        <w:rPr>
          <w:rFonts w:ascii="Arial" w:hAnsi="Arial"/>
          <w:snapToGrid w:val="0"/>
          <w:color w:val="000000"/>
          <w:sz w:val="18"/>
        </w:rPr>
      </w:pPr>
    </w:p>
    <w:p w:rsidR="0071557F" w:rsidRDefault="0071557F" w:rsidP="0071557F">
      <w:pPr>
        <w:widowControl w:val="0"/>
        <w:rPr>
          <w:rFonts w:ascii="Arial" w:hAnsi="Arial"/>
          <w:snapToGrid w:val="0"/>
          <w:color w:val="000000"/>
          <w:sz w:val="18"/>
        </w:rPr>
      </w:pPr>
      <w:r>
        <w:rPr>
          <w:rFonts w:ascii="Arial" w:hAnsi="Arial"/>
          <w:snapToGrid w:val="0"/>
          <w:color w:val="000000"/>
          <w:sz w:val="18"/>
        </w:rPr>
        <w:t xml:space="preserve">(l) </w:t>
      </w:r>
      <w:r w:rsidRPr="00102671">
        <w:rPr>
          <w:rFonts w:ascii="Arial" w:hAnsi="Arial"/>
          <w:snapToGrid w:val="0"/>
          <w:color w:val="000000"/>
          <w:sz w:val="18"/>
          <w:u w:val="single"/>
        </w:rPr>
        <w:t>Minimum Necessary</w:t>
      </w:r>
      <w:r w:rsidRPr="00CC4730">
        <w:rPr>
          <w:rFonts w:ascii="Arial" w:hAnsi="Arial"/>
          <w:snapToGrid w:val="0"/>
          <w:color w:val="000000"/>
          <w:sz w:val="18"/>
        </w:rPr>
        <w:t>.  Business Associate shall only request, use and disclose the Minimum Necessary amount of PHI necessary to accomplish the purpose of the request, use or disclosure.</w:t>
      </w:r>
    </w:p>
    <w:p w:rsidR="0071557F" w:rsidRDefault="0071557F" w:rsidP="0071557F">
      <w:pPr>
        <w:widowControl w:val="0"/>
        <w:rPr>
          <w:rFonts w:ascii="Arial" w:hAnsi="Arial"/>
          <w:snapToGrid w:val="0"/>
          <w:color w:val="000000"/>
          <w:sz w:val="18"/>
        </w:rPr>
      </w:pPr>
    </w:p>
    <w:p w:rsidR="0071557F" w:rsidRDefault="0071557F" w:rsidP="0071557F">
      <w:pPr>
        <w:widowControl w:val="0"/>
        <w:rPr>
          <w:rFonts w:ascii="Arial" w:hAnsi="Arial"/>
          <w:b/>
          <w:snapToGrid w:val="0"/>
          <w:color w:val="000000"/>
          <w:sz w:val="18"/>
          <w:u w:val="single"/>
        </w:rPr>
      </w:pPr>
      <w:r>
        <w:rPr>
          <w:rFonts w:ascii="Arial" w:hAnsi="Arial"/>
          <w:b/>
          <w:snapToGrid w:val="0"/>
          <w:color w:val="000000"/>
          <w:sz w:val="18"/>
          <w:u w:val="single"/>
        </w:rPr>
        <w:t>III</w:t>
      </w:r>
      <w:proofErr w:type="gramStart"/>
      <w:r>
        <w:rPr>
          <w:rFonts w:ascii="Arial" w:hAnsi="Arial"/>
          <w:b/>
          <w:snapToGrid w:val="0"/>
          <w:color w:val="000000"/>
          <w:sz w:val="18"/>
          <w:u w:val="single"/>
        </w:rPr>
        <w:t xml:space="preserve">.  </w:t>
      </w:r>
      <w:r>
        <w:rPr>
          <w:rFonts w:ascii="Arial" w:hAnsi="Arial"/>
          <w:b/>
          <w:sz w:val="18"/>
          <w:u w:val="single"/>
        </w:rPr>
        <w:t>PERMITTED</w:t>
      </w:r>
      <w:proofErr w:type="gramEnd"/>
      <w:r>
        <w:rPr>
          <w:rFonts w:ascii="Arial" w:hAnsi="Arial"/>
          <w:b/>
          <w:sz w:val="18"/>
          <w:u w:val="single"/>
        </w:rPr>
        <w:t xml:space="preserve"> USES </w:t>
      </w:r>
      <w:r>
        <w:rPr>
          <w:rFonts w:ascii="Arial" w:hAnsi="Arial"/>
          <w:b/>
          <w:snapToGrid w:val="0"/>
          <w:color w:val="000000"/>
          <w:sz w:val="18"/>
          <w:u w:val="single"/>
        </w:rPr>
        <w:t>AND</w:t>
      </w:r>
      <w:r>
        <w:rPr>
          <w:rFonts w:ascii="Arial" w:hAnsi="Arial"/>
          <w:b/>
          <w:sz w:val="18"/>
          <w:u w:val="single"/>
        </w:rPr>
        <w:t xml:space="preserve"> DISCLOSURES OF PHI BY BUSINESS ASSOCIATE</w:t>
      </w:r>
    </w:p>
    <w:p w:rsidR="0071557F" w:rsidRDefault="0071557F" w:rsidP="0071557F">
      <w:pPr>
        <w:widowControl w:val="0"/>
        <w:rPr>
          <w:rFonts w:ascii="Arial" w:hAnsi="Arial"/>
          <w:snapToGrid w:val="0"/>
          <w:sz w:val="18"/>
        </w:rPr>
      </w:pPr>
    </w:p>
    <w:p w:rsidR="0071557F" w:rsidRDefault="0071557F" w:rsidP="0071557F">
      <w:pPr>
        <w:widowControl w:val="0"/>
        <w:rPr>
          <w:rFonts w:ascii="Arial" w:hAnsi="Arial"/>
          <w:snapToGrid w:val="0"/>
          <w:color w:val="000000"/>
          <w:sz w:val="18"/>
        </w:rPr>
      </w:pPr>
      <w:r>
        <w:rPr>
          <w:rFonts w:ascii="Arial" w:hAnsi="Arial"/>
          <w:snapToGrid w:val="0"/>
          <w:color w:val="000000"/>
          <w:sz w:val="18"/>
        </w:rPr>
        <w:t xml:space="preserve">(a) </w:t>
      </w:r>
      <w:r>
        <w:rPr>
          <w:rFonts w:ascii="Arial" w:hAnsi="Arial"/>
          <w:snapToGrid w:val="0"/>
          <w:color w:val="000000"/>
          <w:sz w:val="18"/>
          <w:u w:val="single"/>
        </w:rPr>
        <w:t>Permitted Uses and Disclosures of PHI</w:t>
      </w:r>
      <w:r>
        <w:rPr>
          <w:rFonts w:ascii="Arial" w:hAnsi="Arial"/>
          <w:snapToGrid w:val="0"/>
          <w:color w:val="000000"/>
          <w:sz w:val="18"/>
        </w:rPr>
        <w:t xml:space="preserve">.  Except as provided in Paragraphs (b), (c), and (d) of Section III, Business Associate may only use or disclose PHI to </w:t>
      </w:r>
      <w:r w:rsidRPr="00FE13ED">
        <w:rPr>
          <w:rFonts w:ascii="Arial" w:hAnsi="Arial"/>
          <w:snapToGrid w:val="0"/>
          <w:color w:val="000000"/>
          <w:sz w:val="18"/>
        </w:rPr>
        <w:t>perform functions, activities or services for, or on behalf of Covered Entity, as specified in the Agreement</w:t>
      </w:r>
      <w:r>
        <w:rPr>
          <w:rFonts w:ascii="Arial" w:hAnsi="Arial"/>
          <w:snapToGrid w:val="0"/>
          <w:color w:val="000000"/>
          <w:sz w:val="18"/>
        </w:rPr>
        <w:t>.</w:t>
      </w:r>
    </w:p>
    <w:p w:rsidR="0071557F" w:rsidRDefault="0071557F" w:rsidP="0071557F">
      <w:pPr>
        <w:widowControl w:val="0"/>
        <w:rPr>
          <w:rFonts w:ascii="Arial" w:hAnsi="Arial"/>
          <w:snapToGrid w:val="0"/>
          <w:color w:val="000000"/>
          <w:sz w:val="18"/>
        </w:rPr>
      </w:pPr>
    </w:p>
    <w:p w:rsidR="0071557F" w:rsidRDefault="0071557F" w:rsidP="0071557F">
      <w:pPr>
        <w:widowControl w:val="0"/>
        <w:rPr>
          <w:rFonts w:ascii="Arial" w:hAnsi="Arial"/>
          <w:snapToGrid w:val="0"/>
          <w:color w:val="000000"/>
          <w:sz w:val="18"/>
        </w:rPr>
      </w:pPr>
      <w:r>
        <w:rPr>
          <w:rFonts w:ascii="Arial" w:hAnsi="Arial"/>
          <w:snapToGrid w:val="0"/>
          <w:color w:val="000000"/>
          <w:sz w:val="18"/>
        </w:rPr>
        <w:t>(</w:t>
      </w:r>
      <w:proofErr w:type="gramStart"/>
      <w:r>
        <w:rPr>
          <w:rFonts w:ascii="Arial" w:hAnsi="Arial"/>
          <w:snapToGrid w:val="0"/>
          <w:color w:val="000000"/>
          <w:sz w:val="18"/>
        </w:rPr>
        <w:t>b</w:t>
      </w:r>
      <w:proofErr w:type="gramEnd"/>
      <w:r>
        <w:rPr>
          <w:rFonts w:ascii="Arial" w:hAnsi="Arial"/>
          <w:snapToGrid w:val="0"/>
          <w:color w:val="000000"/>
          <w:sz w:val="18"/>
        </w:rPr>
        <w:t xml:space="preserve">) </w:t>
      </w:r>
      <w:r w:rsidRPr="00102671">
        <w:rPr>
          <w:rFonts w:ascii="Arial" w:hAnsi="Arial"/>
          <w:snapToGrid w:val="0"/>
          <w:color w:val="000000"/>
          <w:sz w:val="18"/>
          <w:u w:val="single"/>
        </w:rPr>
        <w:t>Use for Management and Administration</w:t>
      </w:r>
      <w:r w:rsidRPr="00FE13ED">
        <w:rPr>
          <w:rFonts w:ascii="Arial" w:hAnsi="Arial"/>
          <w:snapToGrid w:val="0"/>
          <w:color w:val="000000"/>
          <w:sz w:val="18"/>
        </w:rPr>
        <w:t>.   Except as otherwise limited in this B</w:t>
      </w:r>
      <w:r>
        <w:rPr>
          <w:rFonts w:ascii="Arial" w:hAnsi="Arial"/>
          <w:snapToGrid w:val="0"/>
          <w:color w:val="000000"/>
          <w:sz w:val="18"/>
        </w:rPr>
        <w:t>.</w:t>
      </w:r>
      <w:r w:rsidRPr="00FE13ED">
        <w:rPr>
          <w:rFonts w:ascii="Arial" w:hAnsi="Arial"/>
          <w:snapToGrid w:val="0"/>
          <w:color w:val="000000"/>
          <w:sz w:val="18"/>
        </w:rPr>
        <w:t>A</w:t>
      </w:r>
      <w:r>
        <w:rPr>
          <w:rFonts w:ascii="Arial" w:hAnsi="Arial"/>
          <w:snapToGrid w:val="0"/>
          <w:color w:val="000000"/>
          <w:sz w:val="18"/>
        </w:rPr>
        <w:t xml:space="preserve">. </w:t>
      </w:r>
      <w:r w:rsidRPr="00FE13ED">
        <w:rPr>
          <w:rFonts w:ascii="Arial" w:hAnsi="Arial"/>
          <w:snapToGrid w:val="0"/>
          <w:color w:val="000000"/>
          <w:sz w:val="18"/>
        </w:rPr>
        <w:t>A</w:t>
      </w:r>
      <w:r>
        <w:rPr>
          <w:rFonts w:ascii="Arial" w:hAnsi="Arial"/>
          <w:snapToGrid w:val="0"/>
          <w:color w:val="000000"/>
          <w:sz w:val="18"/>
        </w:rPr>
        <w:t>greement</w:t>
      </w:r>
      <w:r w:rsidRPr="00FE13ED">
        <w:rPr>
          <w:rFonts w:ascii="Arial" w:hAnsi="Arial"/>
          <w:snapToGrid w:val="0"/>
          <w:color w:val="000000"/>
          <w:sz w:val="18"/>
        </w:rPr>
        <w:t>, Business Associate may, consistent with 45 C.F.R. 164.504(e</w:t>
      </w:r>
      <w:proofErr w:type="gramStart"/>
      <w:r w:rsidRPr="00FE13ED">
        <w:rPr>
          <w:rFonts w:ascii="Arial" w:hAnsi="Arial"/>
          <w:snapToGrid w:val="0"/>
          <w:color w:val="000000"/>
          <w:sz w:val="18"/>
        </w:rPr>
        <w:t>)(</w:t>
      </w:r>
      <w:proofErr w:type="gramEnd"/>
      <w:r w:rsidRPr="00FE13ED">
        <w:rPr>
          <w:rFonts w:ascii="Arial" w:hAnsi="Arial"/>
          <w:snapToGrid w:val="0"/>
          <w:color w:val="000000"/>
          <w:sz w:val="18"/>
        </w:rPr>
        <w:t>4), use PHI if necessary (</w:t>
      </w:r>
      <w:proofErr w:type="spellStart"/>
      <w:r w:rsidRPr="00FE13ED">
        <w:rPr>
          <w:rFonts w:ascii="Arial" w:hAnsi="Arial"/>
          <w:snapToGrid w:val="0"/>
          <w:color w:val="000000"/>
          <w:sz w:val="18"/>
        </w:rPr>
        <w:t>i</w:t>
      </w:r>
      <w:proofErr w:type="spellEnd"/>
      <w:r w:rsidRPr="00FE13ED">
        <w:rPr>
          <w:rFonts w:ascii="Arial" w:hAnsi="Arial"/>
          <w:snapToGrid w:val="0"/>
          <w:color w:val="000000"/>
          <w:sz w:val="18"/>
        </w:rPr>
        <w:t xml:space="preserve">) for the proper management and administration of Business Associate, or (ii)  to carry out the legal responsibilities of Business Associate. </w:t>
      </w:r>
    </w:p>
    <w:p w:rsidR="0071557F" w:rsidRPr="00FE13ED" w:rsidRDefault="0071557F" w:rsidP="0071557F">
      <w:pPr>
        <w:widowControl w:val="0"/>
        <w:rPr>
          <w:rFonts w:ascii="Arial" w:hAnsi="Arial"/>
          <w:snapToGrid w:val="0"/>
          <w:color w:val="000000"/>
          <w:sz w:val="18"/>
        </w:rPr>
      </w:pPr>
    </w:p>
    <w:p w:rsidR="0071557F" w:rsidRDefault="0071557F" w:rsidP="0071557F">
      <w:pPr>
        <w:widowControl w:val="0"/>
        <w:rPr>
          <w:rFonts w:ascii="Arial" w:hAnsi="Arial"/>
          <w:snapToGrid w:val="0"/>
          <w:color w:val="000000"/>
          <w:sz w:val="18"/>
        </w:rPr>
      </w:pPr>
      <w:r>
        <w:rPr>
          <w:rFonts w:ascii="Arial" w:hAnsi="Arial"/>
          <w:snapToGrid w:val="0"/>
          <w:color w:val="000000"/>
          <w:sz w:val="18"/>
        </w:rPr>
        <w:t xml:space="preserve">(c) </w:t>
      </w:r>
      <w:r w:rsidRPr="00102671">
        <w:rPr>
          <w:rFonts w:ascii="Arial" w:hAnsi="Arial"/>
          <w:snapToGrid w:val="0"/>
          <w:color w:val="000000"/>
          <w:sz w:val="18"/>
          <w:u w:val="single"/>
        </w:rPr>
        <w:t>Disclosure for Management and Administration</w:t>
      </w:r>
      <w:r w:rsidRPr="00FE13ED">
        <w:rPr>
          <w:rFonts w:ascii="Arial" w:hAnsi="Arial"/>
          <w:snapToGrid w:val="0"/>
          <w:color w:val="000000"/>
          <w:sz w:val="18"/>
        </w:rPr>
        <w:t>.  Except as otherwise limited in this B</w:t>
      </w:r>
      <w:r>
        <w:rPr>
          <w:rFonts w:ascii="Arial" w:hAnsi="Arial"/>
          <w:snapToGrid w:val="0"/>
          <w:color w:val="000000"/>
          <w:sz w:val="18"/>
        </w:rPr>
        <w:t>.</w:t>
      </w:r>
      <w:r w:rsidRPr="00FE13ED">
        <w:rPr>
          <w:rFonts w:ascii="Arial" w:hAnsi="Arial"/>
          <w:snapToGrid w:val="0"/>
          <w:color w:val="000000"/>
          <w:sz w:val="18"/>
        </w:rPr>
        <w:t>A</w:t>
      </w:r>
      <w:r>
        <w:rPr>
          <w:rFonts w:ascii="Arial" w:hAnsi="Arial"/>
          <w:snapToGrid w:val="0"/>
          <w:color w:val="000000"/>
          <w:sz w:val="18"/>
        </w:rPr>
        <w:t xml:space="preserve">. </w:t>
      </w:r>
      <w:r w:rsidRPr="00FE13ED">
        <w:rPr>
          <w:rFonts w:ascii="Arial" w:hAnsi="Arial"/>
          <w:snapToGrid w:val="0"/>
          <w:color w:val="000000"/>
          <w:sz w:val="18"/>
        </w:rPr>
        <w:t>A</w:t>
      </w:r>
      <w:r>
        <w:rPr>
          <w:rFonts w:ascii="Arial" w:hAnsi="Arial"/>
          <w:snapToGrid w:val="0"/>
          <w:color w:val="000000"/>
          <w:sz w:val="18"/>
        </w:rPr>
        <w:t>greement</w:t>
      </w:r>
      <w:r w:rsidRPr="00FE13ED">
        <w:rPr>
          <w:rFonts w:ascii="Arial" w:hAnsi="Arial"/>
          <w:snapToGrid w:val="0"/>
          <w:color w:val="000000"/>
          <w:sz w:val="18"/>
        </w:rPr>
        <w:t>, Business Associate may, consistent with 45 C.F.R. 164.504(e)(4), disclose PHI for the proper management and administration of Business Associate, provided (</w:t>
      </w:r>
      <w:proofErr w:type="spellStart"/>
      <w:r w:rsidRPr="00FE13ED">
        <w:rPr>
          <w:rFonts w:ascii="Arial" w:hAnsi="Arial"/>
          <w:snapToGrid w:val="0"/>
          <w:color w:val="000000"/>
          <w:sz w:val="18"/>
        </w:rPr>
        <w:t>i</w:t>
      </w:r>
      <w:proofErr w:type="spellEnd"/>
      <w:r w:rsidRPr="00FE13ED">
        <w:rPr>
          <w:rFonts w:ascii="Arial" w:hAnsi="Arial"/>
          <w:snapToGrid w:val="0"/>
          <w:color w:val="000000"/>
          <w:sz w:val="18"/>
        </w:rPr>
        <w:t>) the disclosure is Required by Law, or (ii) Business Associate obtains reasonable assurances from the person to whom the PHI is disclosed (“Person”) that it will be held confidentially and will be used or further disclosed only as Required by Law or for the purpose for which it was disclosed to the Person, and that the Person agrees to immediately notify Business Associate in writing of any instances of which it becomes aware in which the confidentiality of the information has been breached or is suspected to have been breached.</w:t>
      </w:r>
    </w:p>
    <w:p w:rsidR="0071557F" w:rsidRPr="00FE13ED" w:rsidRDefault="0071557F" w:rsidP="0071557F">
      <w:pPr>
        <w:widowControl w:val="0"/>
        <w:rPr>
          <w:rFonts w:ascii="Arial" w:hAnsi="Arial"/>
          <w:snapToGrid w:val="0"/>
          <w:color w:val="000000"/>
          <w:sz w:val="18"/>
        </w:rPr>
      </w:pPr>
    </w:p>
    <w:p w:rsidR="0071557F" w:rsidRDefault="0071557F" w:rsidP="0071557F">
      <w:pPr>
        <w:widowControl w:val="0"/>
        <w:rPr>
          <w:rFonts w:ascii="Arial" w:hAnsi="Arial"/>
          <w:snapToGrid w:val="0"/>
          <w:color w:val="000000"/>
          <w:sz w:val="18"/>
        </w:rPr>
      </w:pPr>
      <w:r>
        <w:rPr>
          <w:rFonts w:ascii="Arial" w:hAnsi="Arial"/>
          <w:snapToGrid w:val="0"/>
          <w:color w:val="000000"/>
          <w:sz w:val="18"/>
        </w:rPr>
        <w:t xml:space="preserve">(d) </w:t>
      </w:r>
      <w:r w:rsidRPr="00102671">
        <w:rPr>
          <w:rFonts w:ascii="Arial" w:hAnsi="Arial"/>
          <w:snapToGrid w:val="0"/>
          <w:color w:val="000000"/>
          <w:sz w:val="18"/>
          <w:u w:val="single"/>
        </w:rPr>
        <w:t>Reporting Violations</w:t>
      </w:r>
      <w:r w:rsidRPr="00FE13ED">
        <w:rPr>
          <w:rFonts w:ascii="Arial" w:hAnsi="Arial"/>
          <w:snapToGrid w:val="0"/>
          <w:color w:val="000000"/>
          <w:sz w:val="18"/>
        </w:rPr>
        <w:t>.  Business Associate may use PHI to report violations of law to appropriate Federal and State authorities, consistent with 45 C.F.R. § 164.502(j</w:t>
      </w:r>
      <w:proofErr w:type="gramStart"/>
      <w:r w:rsidRPr="00FE13ED">
        <w:rPr>
          <w:rFonts w:ascii="Arial" w:hAnsi="Arial"/>
          <w:snapToGrid w:val="0"/>
          <w:color w:val="000000"/>
          <w:sz w:val="18"/>
        </w:rPr>
        <w:t>)(</w:t>
      </w:r>
      <w:proofErr w:type="gramEnd"/>
      <w:r w:rsidRPr="00FE13ED">
        <w:rPr>
          <w:rFonts w:ascii="Arial" w:hAnsi="Arial"/>
          <w:snapToGrid w:val="0"/>
          <w:color w:val="000000"/>
          <w:sz w:val="18"/>
        </w:rPr>
        <w:t>1).</w:t>
      </w:r>
    </w:p>
    <w:p w:rsidR="0071557F" w:rsidRDefault="0071557F" w:rsidP="0071557F">
      <w:pPr>
        <w:widowControl w:val="0"/>
        <w:rPr>
          <w:rFonts w:ascii="Arial" w:hAnsi="Arial"/>
          <w:snapToGrid w:val="0"/>
          <w:color w:val="000000"/>
          <w:sz w:val="18"/>
        </w:rPr>
      </w:pPr>
    </w:p>
    <w:p w:rsidR="0071557F" w:rsidRDefault="0071557F" w:rsidP="0071557F">
      <w:pPr>
        <w:widowControl w:val="0"/>
        <w:ind w:left="90"/>
        <w:rPr>
          <w:rFonts w:ascii="Arial" w:hAnsi="Arial"/>
          <w:b/>
          <w:snapToGrid w:val="0"/>
          <w:color w:val="000000"/>
          <w:sz w:val="18"/>
          <w:u w:val="single"/>
        </w:rPr>
      </w:pPr>
      <w:r>
        <w:rPr>
          <w:rFonts w:ascii="Arial" w:hAnsi="Arial"/>
          <w:b/>
          <w:snapToGrid w:val="0"/>
          <w:color w:val="000000"/>
          <w:sz w:val="18"/>
          <w:u w:val="single"/>
        </w:rPr>
        <w:t>IV</w:t>
      </w:r>
      <w:proofErr w:type="gramStart"/>
      <w:r>
        <w:rPr>
          <w:rFonts w:ascii="Arial" w:hAnsi="Arial"/>
          <w:b/>
          <w:snapToGrid w:val="0"/>
          <w:color w:val="000000"/>
          <w:sz w:val="18"/>
          <w:u w:val="single"/>
        </w:rPr>
        <w:t xml:space="preserve">.  </w:t>
      </w:r>
      <w:r w:rsidRPr="00CC4730">
        <w:rPr>
          <w:rFonts w:ascii="Arial" w:hAnsi="Arial"/>
          <w:b/>
          <w:snapToGrid w:val="0"/>
          <w:color w:val="000000"/>
          <w:sz w:val="18"/>
          <w:u w:val="single"/>
        </w:rPr>
        <w:t>SECURITY</w:t>
      </w:r>
      <w:proofErr w:type="gramEnd"/>
      <w:r w:rsidRPr="00CC4730">
        <w:rPr>
          <w:rFonts w:ascii="Arial" w:hAnsi="Arial"/>
          <w:b/>
          <w:snapToGrid w:val="0"/>
          <w:color w:val="000000"/>
          <w:sz w:val="18"/>
          <w:u w:val="single"/>
        </w:rPr>
        <w:t xml:space="preserve"> RULE OBLIGATIONS OF BUSINESS ASSOCIATE</w:t>
      </w:r>
    </w:p>
    <w:p w:rsidR="0071557F" w:rsidRDefault="0071557F" w:rsidP="0071557F">
      <w:pPr>
        <w:widowControl w:val="0"/>
        <w:ind w:left="90"/>
        <w:rPr>
          <w:rFonts w:ascii="Arial" w:hAnsi="Arial"/>
          <w:b/>
          <w:snapToGrid w:val="0"/>
          <w:color w:val="000000"/>
          <w:sz w:val="18"/>
          <w:u w:val="single"/>
        </w:rPr>
      </w:pPr>
    </w:p>
    <w:p w:rsidR="0071557F" w:rsidRDefault="0071557F" w:rsidP="0071557F">
      <w:pPr>
        <w:widowControl w:val="0"/>
        <w:ind w:left="90"/>
        <w:rPr>
          <w:rFonts w:ascii="Arial" w:hAnsi="Arial"/>
          <w:bCs/>
          <w:snapToGrid w:val="0"/>
          <w:color w:val="000000"/>
          <w:sz w:val="18"/>
        </w:rPr>
      </w:pPr>
      <w:r>
        <w:rPr>
          <w:rFonts w:ascii="Arial" w:hAnsi="Arial"/>
          <w:snapToGrid w:val="0"/>
          <w:color w:val="000000"/>
          <w:sz w:val="18"/>
        </w:rPr>
        <w:t xml:space="preserve">(a) </w:t>
      </w:r>
      <w:r w:rsidRPr="00CC4730">
        <w:rPr>
          <w:rFonts w:ascii="Arial" w:hAnsi="Arial"/>
          <w:snapToGrid w:val="0"/>
          <w:color w:val="000000"/>
          <w:sz w:val="18"/>
          <w:u w:val="single"/>
        </w:rPr>
        <w:t>Compliance with the Security Rule</w:t>
      </w:r>
      <w:r w:rsidRPr="00CC4730">
        <w:rPr>
          <w:rFonts w:ascii="Arial" w:hAnsi="Arial"/>
          <w:snapToGrid w:val="0"/>
          <w:color w:val="000000"/>
          <w:sz w:val="18"/>
        </w:rPr>
        <w:t>.  Business Associate agrees to comply with the Security Rule with respect to Electronic Protected Health Information and have in place reasonable and appropriate Administrative, Physical, and Technical Safeguards to protect the Confidentiality, Integrity, and Availability of EPHI and to prevent the use or disclosure of EPHI other than as permitted by the Agreement, this B</w:t>
      </w:r>
      <w:r>
        <w:rPr>
          <w:rFonts w:ascii="Arial" w:hAnsi="Arial"/>
          <w:snapToGrid w:val="0"/>
          <w:color w:val="000000"/>
          <w:sz w:val="18"/>
        </w:rPr>
        <w:t>.</w:t>
      </w:r>
      <w:r w:rsidRPr="00CC4730">
        <w:rPr>
          <w:rFonts w:ascii="Arial" w:hAnsi="Arial"/>
          <w:snapToGrid w:val="0"/>
          <w:color w:val="000000"/>
          <w:sz w:val="18"/>
        </w:rPr>
        <w:t>A</w:t>
      </w:r>
      <w:r>
        <w:rPr>
          <w:rFonts w:ascii="Arial" w:hAnsi="Arial"/>
          <w:snapToGrid w:val="0"/>
          <w:color w:val="000000"/>
          <w:sz w:val="18"/>
        </w:rPr>
        <w:t xml:space="preserve">. </w:t>
      </w:r>
      <w:r w:rsidRPr="00CC4730">
        <w:rPr>
          <w:rFonts w:ascii="Arial" w:hAnsi="Arial"/>
          <w:snapToGrid w:val="0"/>
          <w:color w:val="000000"/>
          <w:sz w:val="18"/>
        </w:rPr>
        <w:t>A</w:t>
      </w:r>
      <w:r>
        <w:rPr>
          <w:rFonts w:ascii="Arial" w:hAnsi="Arial"/>
          <w:snapToGrid w:val="0"/>
          <w:color w:val="000000"/>
          <w:sz w:val="18"/>
        </w:rPr>
        <w:t>greement</w:t>
      </w:r>
      <w:r w:rsidRPr="00CC4730">
        <w:rPr>
          <w:rFonts w:ascii="Arial" w:hAnsi="Arial"/>
          <w:snapToGrid w:val="0"/>
          <w:color w:val="000000"/>
          <w:sz w:val="18"/>
        </w:rPr>
        <w:t xml:space="preserve">, and as Required </w:t>
      </w:r>
      <w:r>
        <w:rPr>
          <w:rFonts w:ascii="Arial" w:hAnsi="Arial"/>
          <w:snapToGrid w:val="0"/>
          <w:color w:val="000000"/>
          <w:sz w:val="18"/>
        </w:rPr>
        <w:t>B</w:t>
      </w:r>
      <w:r w:rsidRPr="00CC4730">
        <w:rPr>
          <w:rFonts w:ascii="Arial" w:hAnsi="Arial"/>
          <w:snapToGrid w:val="0"/>
          <w:color w:val="000000"/>
          <w:sz w:val="18"/>
        </w:rPr>
        <w:t>y Law</w:t>
      </w:r>
      <w:r w:rsidRPr="00CC4730">
        <w:rPr>
          <w:rFonts w:ascii="Arial" w:hAnsi="Arial"/>
          <w:bCs/>
          <w:snapToGrid w:val="0"/>
          <w:color w:val="000000"/>
          <w:sz w:val="18"/>
        </w:rPr>
        <w:t xml:space="preserve">.  </w:t>
      </w:r>
    </w:p>
    <w:p w:rsidR="0071557F" w:rsidRDefault="0071557F" w:rsidP="0071557F">
      <w:pPr>
        <w:widowControl w:val="0"/>
        <w:ind w:left="90"/>
        <w:rPr>
          <w:rFonts w:ascii="Arial" w:hAnsi="Arial"/>
          <w:bCs/>
          <w:snapToGrid w:val="0"/>
          <w:color w:val="000000"/>
          <w:sz w:val="18"/>
        </w:rPr>
      </w:pPr>
    </w:p>
    <w:p w:rsidR="0071557F" w:rsidRDefault="0071557F" w:rsidP="0071557F">
      <w:pPr>
        <w:widowControl w:val="0"/>
        <w:ind w:left="90"/>
        <w:rPr>
          <w:rFonts w:ascii="Arial" w:hAnsi="Arial"/>
          <w:bCs/>
          <w:snapToGrid w:val="0"/>
          <w:color w:val="000000"/>
          <w:sz w:val="18"/>
        </w:rPr>
      </w:pPr>
      <w:r>
        <w:rPr>
          <w:rFonts w:ascii="Arial" w:hAnsi="Arial"/>
          <w:bCs/>
          <w:snapToGrid w:val="0"/>
          <w:color w:val="000000"/>
          <w:sz w:val="18"/>
        </w:rPr>
        <w:t xml:space="preserve">(b) </w:t>
      </w:r>
      <w:r w:rsidRPr="00CC4730">
        <w:rPr>
          <w:rFonts w:ascii="Arial" w:hAnsi="Arial"/>
          <w:snapToGrid w:val="0"/>
          <w:color w:val="000000"/>
          <w:sz w:val="18"/>
          <w:u w:val="single"/>
        </w:rPr>
        <w:t>Subcontractors</w:t>
      </w:r>
      <w:r w:rsidRPr="00CC4730">
        <w:rPr>
          <w:rFonts w:ascii="Arial" w:hAnsi="Arial"/>
          <w:snapToGrid w:val="0"/>
          <w:color w:val="000000"/>
          <w:sz w:val="18"/>
        </w:rPr>
        <w:t>.  Business Associate shall ensure that any Subcontractor that creates, receives, maintains, or transmits EPHI on behalf of Business Associate agrees in writing to comply with the Security Rule with respect to such EPHI.</w:t>
      </w:r>
    </w:p>
    <w:p w:rsidR="0071557F" w:rsidRDefault="0071557F" w:rsidP="0071557F">
      <w:pPr>
        <w:widowControl w:val="0"/>
        <w:ind w:left="90"/>
        <w:rPr>
          <w:rFonts w:ascii="Arial" w:hAnsi="Arial"/>
          <w:bCs/>
          <w:snapToGrid w:val="0"/>
          <w:color w:val="000000"/>
          <w:sz w:val="18"/>
        </w:rPr>
      </w:pPr>
    </w:p>
    <w:p w:rsidR="0071557F" w:rsidRDefault="0071557F" w:rsidP="0071557F">
      <w:pPr>
        <w:widowControl w:val="0"/>
        <w:ind w:left="90"/>
        <w:rPr>
          <w:rFonts w:ascii="Arial" w:hAnsi="Arial"/>
          <w:snapToGrid w:val="0"/>
          <w:color w:val="000000"/>
          <w:sz w:val="18"/>
        </w:rPr>
      </w:pPr>
      <w:r>
        <w:rPr>
          <w:rFonts w:ascii="Arial" w:hAnsi="Arial"/>
          <w:bCs/>
          <w:snapToGrid w:val="0"/>
          <w:color w:val="000000"/>
          <w:sz w:val="18"/>
        </w:rPr>
        <w:t xml:space="preserve">(c) </w:t>
      </w:r>
      <w:r w:rsidRPr="00CC4730">
        <w:rPr>
          <w:rFonts w:ascii="Arial" w:hAnsi="Arial"/>
          <w:snapToGrid w:val="0"/>
          <w:color w:val="000000"/>
          <w:sz w:val="18"/>
          <w:u w:val="single"/>
        </w:rPr>
        <w:t>Security Incident/Breach Notification Reporting.</w:t>
      </w:r>
      <w:r w:rsidRPr="00CC4730">
        <w:rPr>
          <w:rFonts w:ascii="Arial" w:hAnsi="Arial"/>
          <w:snapToGrid w:val="0"/>
          <w:color w:val="000000"/>
          <w:sz w:val="18"/>
        </w:rPr>
        <w:t xml:space="preserve">  Business Associate shall report any Security Incident promptly upon becoming aware of such incident.  Separate from the requirements related to Security Incident reporting, Business Associate shall also make the reports set forth below in </w:t>
      </w:r>
      <w:r w:rsidRPr="00CC4730">
        <w:rPr>
          <w:rFonts w:ascii="Arial" w:hAnsi="Arial"/>
          <w:snapToGrid w:val="0"/>
          <w:color w:val="000000"/>
          <w:sz w:val="18"/>
          <w:u w:val="single"/>
        </w:rPr>
        <w:t xml:space="preserve">Section </w:t>
      </w:r>
      <w:r>
        <w:rPr>
          <w:rFonts w:ascii="Arial" w:hAnsi="Arial"/>
          <w:snapToGrid w:val="0"/>
          <w:color w:val="000000"/>
          <w:sz w:val="18"/>
          <w:u w:val="single"/>
        </w:rPr>
        <w:t>V</w:t>
      </w:r>
      <w:r w:rsidRPr="00CC4730">
        <w:rPr>
          <w:rFonts w:ascii="Arial" w:hAnsi="Arial"/>
          <w:snapToGrid w:val="0"/>
          <w:color w:val="000000"/>
          <w:sz w:val="18"/>
        </w:rPr>
        <w:t>, related to a Breach of Unsecured PHI.</w:t>
      </w:r>
    </w:p>
    <w:p w:rsidR="0071557F" w:rsidRPr="00CC4730" w:rsidRDefault="0071557F" w:rsidP="0071557F">
      <w:pPr>
        <w:widowControl w:val="0"/>
        <w:ind w:left="90"/>
        <w:rPr>
          <w:rFonts w:ascii="Arial" w:hAnsi="Arial"/>
          <w:bCs/>
          <w:snapToGrid w:val="0"/>
          <w:color w:val="000000"/>
          <w:sz w:val="18"/>
        </w:rPr>
      </w:pPr>
    </w:p>
    <w:p w:rsidR="0071557F" w:rsidRDefault="0071557F" w:rsidP="0071557F">
      <w:pPr>
        <w:widowControl w:val="0"/>
        <w:ind w:left="90"/>
        <w:rPr>
          <w:rFonts w:ascii="Arial" w:hAnsi="Arial"/>
          <w:b/>
          <w:snapToGrid w:val="0"/>
          <w:color w:val="000000"/>
          <w:sz w:val="18"/>
          <w:u w:val="single"/>
        </w:rPr>
      </w:pPr>
      <w:r>
        <w:rPr>
          <w:rFonts w:ascii="Arial" w:hAnsi="Arial"/>
          <w:b/>
          <w:snapToGrid w:val="0"/>
          <w:color w:val="000000"/>
          <w:sz w:val="18"/>
          <w:u w:val="single"/>
        </w:rPr>
        <w:t xml:space="preserve">V.  </w:t>
      </w:r>
      <w:r w:rsidRPr="00CC4730">
        <w:rPr>
          <w:rFonts w:ascii="Arial" w:hAnsi="Arial"/>
          <w:b/>
          <w:snapToGrid w:val="0"/>
          <w:color w:val="000000"/>
          <w:sz w:val="18"/>
          <w:u w:val="single"/>
        </w:rPr>
        <w:t>BREACH NOTIFICATION (FEDERAL AND STATE) RULE OBLIGATIONS OF BUSINESS ASSOCIATE</w:t>
      </w:r>
    </w:p>
    <w:p w:rsidR="0071557F" w:rsidRDefault="0071557F" w:rsidP="0071557F">
      <w:pPr>
        <w:widowControl w:val="0"/>
        <w:ind w:left="90"/>
        <w:rPr>
          <w:rFonts w:ascii="Arial" w:hAnsi="Arial"/>
          <w:b/>
          <w:snapToGrid w:val="0"/>
          <w:color w:val="000000"/>
          <w:sz w:val="18"/>
          <w:u w:val="single"/>
        </w:rPr>
      </w:pPr>
    </w:p>
    <w:p w:rsidR="0071557F" w:rsidRDefault="0071557F" w:rsidP="0071557F">
      <w:pPr>
        <w:widowControl w:val="0"/>
        <w:ind w:left="90"/>
        <w:rPr>
          <w:rFonts w:ascii="Arial" w:hAnsi="Arial"/>
          <w:snapToGrid w:val="0"/>
          <w:color w:val="000000"/>
          <w:sz w:val="18"/>
          <w:u w:val="single"/>
        </w:rPr>
      </w:pPr>
      <w:r>
        <w:rPr>
          <w:rFonts w:ascii="Arial" w:hAnsi="Arial"/>
          <w:snapToGrid w:val="0"/>
          <w:color w:val="000000"/>
          <w:sz w:val="18"/>
        </w:rPr>
        <w:t xml:space="preserve">(a) </w:t>
      </w:r>
      <w:r w:rsidRPr="00CC4730">
        <w:rPr>
          <w:rFonts w:ascii="Arial" w:hAnsi="Arial"/>
          <w:snapToGrid w:val="0"/>
          <w:color w:val="000000"/>
          <w:sz w:val="18"/>
          <w:u w:val="single"/>
        </w:rPr>
        <w:t>Notification Requirement</w:t>
      </w:r>
      <w:r w:rsidRPr="00CC4730">
        <w:rPr>
          <w:rFonts w:ascii="Arial" w:hAnsi="Arial"/>
          <w:snapToGrid w:val="0"/>
          <w:color w:val="000000"/>
          <w:sz w:val="18"/>
        </w:rPr>
        <w:t>.  Immediately following Business Associate’s discovery of a Breach, or upon Business Associate’s reasonable belief that a Breach has occurred, Business Associate shall provide written notification of such Breach to Covered Entity.</w:t>
      </w:r>
      <w:r w:rsidRPr="00CC4730">
        <w:rPr>
          <w:rFonts w:ascii="Arial" w:hAnsi="Arial"/>
          <w:snapToGrid w:val="0"/>
          <w:color w:val="000000"/>
          <w:sz w:val="18"/>
          <w:u w:val="single"/>
        </w:rPr>
        <w:t xml:space="preserve"> </w:t>
      </w:r>
    </w:p>
    <w:p w:rsidR="0071557F" w:rsidRDefault="0071557F" w:rsidP="0071557F">
      <w:pPr>
        <w:widowControl w:val="0"/>
        <w:ind w:left="90"/>
        <w:rPr>
          <w:rFonts w:ascii="Arial" w:hAnsi="Arial"/>
          <w:snapToGrid w:val="0"/>
          <w:color w:val="000000"/>
          <w:sz w:val="18"/>
          <w:u w:val="single"/>
        </w:rPr>
      </w:pPr>
    </w:p>
    <w:p w:rsidR="0071557F" w:rsidRDefault="0071557F" w:rsidP="0071557F">
      <w:pPr>
        <w:widowControl w:val="0"/>
        <w:ind w:left="90"/>
        <w:rPr>
          <w:rFonts w:ascii="Arial" w:hAnsi="Arial"/>
          <w:b/>
          <w:snapToGrid w:val="0"/>
          <w:color w:val="000000"/>
          <w:sz w:val="18"/>
          <w:u w:val="single"/>
        </w:rPr>
      </w:pPr>
      <w:r w:rsidRPr="00ED54C5">
        <w:rPr>
          <w:rFonts w:ascii="Arial" w:hAnsi="Arial"/>
          <w:snapToGrid w:val="0"/>
          <w:color w:val="000000"/>
          <w:sz w:val="18"/>
        </w:rPr>
        <w:t>(b)</w:t>
      </w:r>
      <w:r>
        <w:rPr>
          <w:rFonts w:ascii="Arial" w:hAnsi="Arial"/>
          <w:snapToGrid w:val="0"/>
          <w:color w:val="000000"/>
          <w:sz w:val="18"/>
          <w:u w:val="single"/>
        </w:rPr>
        <w:t xml:space="preserve"> </w:t>
      </w:r>
      <w:r w:rsidRPr="00CC4730">
        <w:rPr>
          <w:rFonts w:ascii="Arial" w:hAnsi="Arial"/>
          <w:snapToGrid w:val="0"/>
          <w:color w:val="000000"/>
          <w:sz w:val="18"/>
          <w:u w:val="single"/>
        </w:rPr>
        <w:t>Discovery of Breach</w:t>
      </w:r>
      <w:r w:rsidRPr="00CC4730">
        <w:rPr>
          <w:rFonts w:ascii="Arial" w:hAnsi="Arial"/>
          <w:snapToGrid w:val="0"/>
          <w:color w:val="000000"/>
          <w:sz w:val="18"/>
        </w:rPr>
        <w:t xml:space="preserve">.  For purposes of reporting a Breach to Covered Entity, the discovery of a Breach shall occur on the first day on which such Breach is known to Business Associate or, by exercising reasonable diligence, would have been known to or suspected by the Business Associate.  Business Associate will be considered to have had knowledge of a Breach if the Breach is known, or by exercising reasonable diligence would have been known to any person (other than the person committing the Breach) who is an employee, officer or agent of the Business Associate.  </w:t>
      </w:r>
    </w:p>
    <w:p w:rsidR="0071557F" w:rsidRDefault="0071557F" w:rsidP="0071557F">
      <w:pPr>
        <w:widowControl w:val="0"/>
        <w:ind w:left="90"/>
        <w:rPr>
          <w:rFonts w:ascii="Arial" w:hAnsi="Arial"/>
          <w:b/>
          <w:snapToGrid w:val="0"/>
          <w:color w:val="000000"/>
          <w:sz w:val="18"/>
          <w:u w:val="single"/>
        </w:rPr>
      </w:pPr>
    </w:p>
    <w:p w:rsidR="0071557F" w:rsidRDefault="0071557F" w:rsidP="0071557F">
      <w:pPr>
        <w:widowControl w:val="0"/>
        <w:ind w:left="90"/>
        <w:rPr>
          <w:rFonts w:ascii="Arial" w:hAnsi="Arial"/>
          <w:b/>
          <w:snapToGrid w:val="0"/>
          <w:color w:val="000000"/>
          <w:sz w:val="18"/>
          <w:u w:val="single"/>
        </w:rPr>
      </w:pPr>
      <w:r w:rsidRPr="00ED54C5">
        <w:rPr>
          <w:rFonts w:ascii="Arial" w:hAnsi="Arial"/>
          <w:snapToGrid w:val="0"/>
          <w:color w:val="000000"/>
          <w:sz w:val="18"/>
        </w:rPr>
        <w:t>(c)</w:t>
      </w:r>
      <w:r>
        <w:rPr>
          <w:rFonts w:ascii="Arial" w:hAnsi="Arial"/>
          <w:b/>
          <w:snapToGrid w:val="0"/>
          <w:color w:val="000000"/>
          <w:sz w:val="18"/>
          <w:u w:val="single"/>
        </w:rPr>
        <w:t xml:space="preserve"> </w:t>
      </w:r>
      <w:r w:rsidRPr="00CC4730">
        <w:rPr>
          <w:rFonts w:ascii="Arial" w:hAnsi="Arial"/>
          <w:snapToGrid w:val="0"/>
          <w:color w:val="000000"/>
          <w:sz w:val="18"/>
          <w:u w:val="single"/>
        </w:rPr>
        <w:t>Content of Notification</w:t>
      </w:r>
      <w:r w:rsidRPr="00CC4730">
        <w:rPr>
          <w:rFonts w:ascii="Arial" w:hAnsi="Arial"/>
          <w:snapToGrid w:val="0"/>
          <w:color w:val="000000"/>
          <w:sz w:val="18"/>
        </w:rPr>
        <w:t xml:space="preserve">.  Any notice referenced above in </w:t>
      </w:r>
      <w:r w:rsidRPr="00CC4730">
        <w:rPr>
          <w:rFonts w:ascii="Arial" w:hAnsi="Arial"/>
          <w:snapToGrid w:val="0"/>
          <w:color w:val="000000"/>
          <w:sz w:val="18"/>
          <w:u w:val="single"/>
        </w:rPr>
        <w:t xml:space="preserve">Section </w:t>
      </w:r>
      <w:r>
        <w:rPr>
          <w:rFonts w:ascii="Arial" w:hAnsi="Arial"/>
          <w:snapToGrid w:val="0"/>
          <w:color w:val="000000"/>
          <w:sz w:val="18"/>
          <w:u w:val="single"/>
        </w:rPr>
        <w:t>V</w:t>
      </w:r>
      <w:r w:rsidRPr="00CC4730">
        <w:rPr>
          <w:rFonts w:ascii="Arial" w:hAnsi="Arial"/>
          <w:snapToGrid w:val="0"/>
          <w:color w:val="000000"/>
          <w:sz w:val="18"/>
          <w:u w:val="single"/>
        </w:rPr>
        <w:t>(a)</w:t>
      </w:r>
      <w:r w:rsidRPr="00CC4730">
        <w:rPr>
          <w:rFonts w:ascii="Arial" w:hAnsi="Arial"/>
          <w:snapToGrid w:val="0"/>
          <w:color w:val="000000"/>
          <w:sz w:val="18"/>
        </w:rPr>
        <w:t xml:space="preserve"> of this B</w:t>
      </w:r>
      <w:r>
        <w:rPr>
          <w:rFonts w:ascii="Arial" w:hAnsi="Arial"/>
          <w:snapToGrid w:val="0"/>
          <w:color w:val="000000"/>
          <w:sz w:val="18"/>
        </w:rPr>
        <w:t>.</w:t>
      </w:r>
      <w:r w:rsidRPr="00CC4730">
        <w:rPr>
          <w:rFonts w:ascii="Arial" w:hAnsi="Arial"/>
          <w:snapToGrid w:val="0"/>
          <w:color w:val="000000"/>
          <w:sz w:val="18"/>
        </w:rPr>
        <w:t>A</w:t>
      </w:r>
      <w:r>
        <w:rPr>
          <w:rFonts w:ascii="Arial" w:hAnsi="Arial"/>
          <w:snapToGrid w:val="0"/>
          <w:color w:val="000000"/>
          <w:sz w:val="18"/>
        </w:rPr>
        <w:t xml:space="preserve">. </w:t>
      </w:r>
      <w:r w:rsidRPr="00CC4730">
        <w:rPr>
          <w:rFonts w:ascii="Arial" w:hAnsi="Arial"/>
          <w:snapToGrid w:val="0"/>
          <w:color w:val="000000"/>
          <w:sz w:val="18"/>
        </w:rPr>
        <w:t>A</w:t>
      </w:r>
      <w:r>
        <w:rPr>
          <w:rFonts w:ascii="Arial" w:hAnsi="Arial"/>
          <w:snapToGrid w:val="0"/>
          <w:color w:val="000000"/>
          <w:sz w:val="18"/>
        </w:rPr>
        <w:t>greement</w:t>
      </w:r>
      <w:r w:rsidRPr="00CC4730">
        <w:rPr>
          <w:rFonts w:ascii="Arial" w:hAnsi="Arial"/>
          <w:snapToGrid w:val="0"/>
          <w:color w:val="000000"/>
          <w:sz w:val="18"/>
        </w:rPr>
        <w:t xml:space="preserve"> will include, to the extent known to the Business Associate, the identification of each individual whose Unsecured PHI has been, or is reasonably believed by Business Associate to have been accessed, acquired, or disclosed during such Breach, as well as the information, to the extent known by Business Associate, that Covered Entity is required to include in its notification to the individual pursuant to the Breach Notification Rule or applicable State data breach notification laws.  Business Associate will also provide (on a continuing basis as information is discovered) to Covered Entity other available information that Covered Entity is required to include in its notification to the individual pursuant to the Breach Notification Rule or applicable State data breach notification laws.</w:t>
      </w:r>
    </w:p>
    <w:p w:rsidR="0071557F" w:rsidRPr="00ED54C5" w:rsidRDefault="0071557F" w:rsidP="0071557F">
      <w:pPr>
        <w:widowControl w:val="0"/>
        <w:ind w:left="90"/>
        <w:rPr>
          <w:rFonts w:ascii="Arial" w:hAnsi="Arial"/>
          <w:snapToGrid w:val="0"/>
          <w:color w:val="000000"/>
          <w:sz w:val="18"/>
        </w:rPr>
      </w:pPr>
    </w:p>
    <w:p w:rsidR="0071557F" w:rsidRDefault="0071557F" w:rsidP="0071557F">
      <w:pPr>
        <w:widowControl w:val="0"/>
        <w:ind w:left="90"/>
        <w:rPr>
          <w:rFonts w:ascii="Arial" w:hAnsi="Arial"/>
          <w:b/>
          <w:snapToGrid w:val="0"/>
          <w:color w:val="000000"/>
          <w:sz w:val="18"/>
          <w:u w:val="single"/>
        </w:rPr>
      </w:pPr>
      <w:r w:rsidRPr="00ED54C5">
        <w:rPr>
          <w:rFonts w:ascii="Arial" w:hAnsi="Arial"/>
          <w:snapToGrid w:val="0"/>
          <w:color w:val="000000"/>
          <w:sz w:val="18"/>
        </w:rPr>
        <w:t>(d)</w:t>
      </w:r>
      <w:r>
        <w:rPr>
          <w:rFonts w:ascii="Arial" w:hAnsi="Arial"/>
          <w:snapToGrid w:val="0"/>
          <w:color w:val="000000"/>
          <w:sz w:val="18"/>
          <w:u w:val="single"/>
        </w:rPr>
        <w:t xml:space="preserve"> </w:t>
      </w:r>
      <w:r w:rsidRPr="00CC4730">
        <w:rPr>
          <w:rFonts w:ascii="Arial" w:hAnsi="Arial"/>
          <w:snapToGrid w:val="0"/>
          <w:color w:val="000000"/>
          <w:sz w:val="18"/>
          <w:u w:val="single"/>
        </w:rPr>
        <w:t>Cooperation with Covered Entity</w:t>
      </w:r>
      <w:r w:rsidRPr="00CC4730">
        <w:rPr>
          <w:rFonts w:ascii="Arial" w:hAnsi="Arial"/>
          <w:snapToGrid w:val="0"/>
          <w:color w:val="000000"/>
          <w:sz w:val="18"/>
        </w:rPr>
        <w:t>.  Business Associate shall:</w:t>
      </w:r>
    </w:p>
    <w:p w:rsidR="0071557F" w:rsidRDefault="0071557F" w:rsidP="0071557F">
      <w:pPr>
        <w:widowControl w:val="0"/>
        <w:ind w:left="90"/>
        <w:rPr>
          <w:rFonts w:ascii="Arial" w:hAnsi="Arial"/>
          <w:b/>
          <w:snapToGrid w:val="0"/>
          <w:color w:val="000000"/>
          <w:sz w:val="18"/>
          <w:u w:val="single"/>
        </w:rPr>
      </w:pPr>
    </w:p>
    <w:p w:rsidR="0071557F" w:rsidRDefault="0071557F" w:rsidP="0071557F">
      <w:pPr>
        <w:widowControl w:val="0"/>
        <w:ind w:left="720"/>
        <w:rPr>
          <w:rFonts w:ascii="Arial" w:hAnsi="Arial"/>
          <w:snapToGrid w:val="0"/>
          <w:color w:val="000000"/>
          <w:sz w:val="18"/>
        </w:rPr>
      </w:pPr>
      <w:r>
        <w:rPr>
          <w:rFonts w:ascii="Arial" w:hAnsi="Arial"/>
          <w:snapToGrid w:val="0"/>
          <w:color w:val="000000"/>
          <w:sz w:val="18"/>
        </w:rPr>
        <w:t>(</w:t>
      </w:r>
      <w:proofErr w:type="spellStart"/>
      <w:r>
        <w:rPr>
          <w:rFonts w:ascii="Arial" w:hAnsi="Arial"/>
          <w:snapToGrid w:val="0"/>
          <w:color w:val="000000"/>
          <w:sz w:val="18"/>
        </w:rPr>
        <w:t>i</w:t>
      </w:r>
      <w:proofErr w:type="spellEnd"/>
      <w:r>
        <w:rPr>
          <w:rFonts w:ascii="Arial" w:hAnsi="Arial"/>
          <w:snapToGrid w:val="0"/>
          <w:color w:val="000000"/>
          <w:sz w:val="18"/>
        </w:rPr>
        <w:t xml:space="preserve">)  </w:t>
      </w:r>
      <w:r w:rsidRPr="00CC4730">
        <w:rPr>
          <w:rFonts w:ascii="Arial" w:hAnsi="Arial"/>
          <w:snapToGrid w:val="0"/>
          <w:color w:val="000000"/>
          <w:sz w:val="18"/>
        </w:rPr>
        <w:t>Cooperate and assist Covered Entity with any investigation into any Breach or alleged Breach, including those conducted by any Federal agency, State Attorney General, State agency (or their respective agents);</w:t>
      </w:r>
    </w:p>
    <w:p w:rsidR="0071557F" w:rsidRDefault="0071557F" w:rsidP="0071557F">
      <w:pPr>
        <w:widowControl w:val="0"/>
        <w:ind w:left="720"/>
        <w:rPr>
          <w:rFonts w:ascii="Arial" w:hAnsi="Arial"/>
          <w:snapToGrid w:val="0"/>
          <w:color w:val="000000"/>
          <w:sz w:val="18"/>
        </w:rPr>
      </w:pPr>
    </w:p>
    <w:p w:rsidR="0071557F" w:rsidRDefault="0071557F" w:rsidP="0071557F">
      <w:pPr>
        <w:widowControl w:val="0"/>
        <w:ind w:left="720"/>
        <w:rPr>
          <w:rFonts w:ascii="Arial" w:hAnsi="Arial"/>
          <w:b/>
          <w:snapToGrid w:val="0"/>
          <w:color w:val="000000"/>
          <w:sz w:val="18"/>
          <w:u w:val="single"/>
        </w:rPr>
      </w:pPr>
      <w:r>
        <w:rPr>
          <w:rFonts w:ascii="Arial" w:hAnsi="Arial"/>
          <w:snapToGrid w:val="0"/>
          <w:color w:val="000000"/>
          <w:sz w:val="18"/>
        </w:rPr>
        <w:t xml:space="preserve">(ii)  </w:t>
      </w:r>
      <w:r w:rsidRPr="00CC4730">
        <w:rPr>
          <w:rFonts w:ascii="Arial" w:hAnsi="Arial"/>
          <w:snapToGrid w:val="0"/>
          <w:color w:val="000000"/>
          <w:sz w:val="18"/>
        </w:rPr>
        <w:t>Comply with Covered Entity’s determinations regarding Covered Entity’s and Business Associate’s obligations to mitigate to the extent practicable any potential harm to the individuals impacted by the Breach; and</w:t>
      </w:r>
    </w:p>
    <w:p w:rsidR="0071557F" w:rsidRDefault="0071557F" w:rsidP="0071557F">
      <w:pPr>
        <w:widowControl w:val="0"/>
        <w:ind w:left="720"/>
        <w:rPr>
          <w:rFonts w:ascii="Arial" w:hAnsi="Arial"/>
          <w:b/>
          <w:snapToGrid w:val="0"/>
          <w:color w:val="000000"/>
          <w:sz w:val="18"/>
          <w:u w:val="single"/>
        </w:rPr>
      </w:pPr>
    </w:p>
    <w:p w:rsidR="0071557F" w:rsidRPr="00102671" w:rsidRDefault="0071557F" w:rsidP="0071557F">
      <w:pPr>
        <w:widowControl w:val="0"/>
        <w:ind w:left="720"/>
        <w:rPr>
          <w:rFonts w:ascii="Arial" w:hAnsi="Arial"/>
          <w:b/>
          <w:snapToGrid w:val="0"/>
          <w:color w:val="000000"/>
          <w:sz w:val="18"/>
          <w:u w:val="single"/>
        </w:rPr>
      </w:pPr>
      <w:r w:rsidRPr="00ED54C5">
        <w:rPr>
          <w:rFonts w:ascii="Arial" w:hAnsi="Arial"/>
          <w:snapToGrid w:val="0"/>
          <w:color w:val="000000"/>
          <w:sz w:val="18"/>
        </w:rPr>
        <w:t>(iii)</w:t>
      </w:r>
      <w:r>
        <w:rPr>
          <w:rFonts w:ascii="Arial" w:hAnsi="Arial"/>
          <w:b/>
          <w:snapToGrid w:val="0"/>
          <w:color w:val="000000"/>
          <w:sz w:val="18"/>
          <w:u w:val="single"/>
        </w:rPr>
        <w:t xml:space="preserve"> </w:t>
      </w:r>
      <w:r w:rsidRPr="00CC4730">
        <w:rPr>
          <w:rFonts w:ascii="Arial" w:hAnsi="Arial"/>
          <w:snapToGrid w:val="0"/>
          <w:color w:val="000000"/>
          <w:sz w:val="18"/>
        </w:rPr>
        <w:t>As directed by the Covered Entity, assist with the implementation of any decision by Covered Entity or any Federal agency, State agency, including any State Attorney General, or their respective agents, to notify and provide mitigation to individuals impacted or potentially impacted by a Breach.</w:t>
      </w:r>
    </w:p>
    <w:p w:rsidR="0071557F" w:rsidRDefault="0071557F" w:rsidP="0071557F">
      <w:pPr>
        <w:widowControl w:val="0"/>
        <w:rPr>
          <w:rFonts w:ascii="Arial" w:hAnsi="Arial"/>
          <w:snapToGrid w:val="0"/>
          <w:color w:val="000000"/>
          <w:sz w:val="18"/>
        </w:rPr>
      </w:pPr>
    </w:p>
    <w:p w:rsidR="0071557F" w:rsidRDefault="0071557F" w:rsidP="0071557F">
      <w:pPr>
        <w:widowControl w:val="0"/>
        <w:rPr>
          <w:rFonts w:ascii="Arial" w:hAnsi="Arial"/>
          <w:b/>
          <w:snapToGrid w:val="0"/>
          <w:color w:val="000000"/>
          <w:sz w:val="18"/>
          <w:u w:val="single"/>
        </w:rPr>
      </w:pPr>
      <w:r>
        <w:rPr>
          <w:rFonts w:ascii="Arial" w:hAnsi="Arial"/>
          <w:b/>
          <w:sz w:val="18"/>
          <w:u w:val="single"/>
        </w:rPr>
        <w:t>VI</w:t>
      </w:r>
      <w:proofErr w:type="gramStart"/>
      <w:r>
        <w:rPr>
          <w:rFonts w:ascii="Arial" w:hAnsi="Arial"/>
          <w:b/>
          <w:sz w:val="18"/>
          <w:u w:val="single"/>
        </w:rPr>
        <w:t>.  TERM</w:t>
      </w:r>
      <w:proofErr w:type="gramEnd"/>
      <w:r>
        <w:rPr>
          <w:rFonts w:ascii="Arial" w:hAnsi="Arial"/>
          <w:b/>
          <w:sz w:val="18"/>
          <w:u w:val="single"/>
        </w:rPr>
        <w:t xml:space="preserve"> AND </w:t>
      </w:r>
      <w:r>
        <w:rPr>
          <w:rFonts w:ascii="Arial" w:hAnsi="Arial"/>
          <w:b/>
          <w:snapToGrid w:val="0"/>
          <w:color w:val="000000"/>
          <w:sz w:val="18"/>
          <w:u w:val="single"/>
        </w:rPr>
        <w:t>TERMINATION</w:t>
      </w:r>
    </w:p>
    <w:p w:rsidR="0071557F" w:rsidRDefault="0071557F" w:rsidP="0071557F">
      <w:pPr>
        <w:widowControl w:val="0"/>
        <w:rPr>
          <w:rFonts w:ascii="Arial" w:hAnsi="Arial"/>
          <w:snapToGrid w:val="0"/>
          <w:sz w:val="18"/>
        </w:rPr>
      </w:pPr>
    </w:p>
    <w:p w:rsidR="0071557F" w:rsidRDefault="0071557F" w:rsidP="0071557F">
      <w:pPr>
        <w:widowControl w:val="0"/>
        <w:rPr>
          <w:rFonts w:ascii="Arial" w:hAnsi="Arial"/>
          <w:snapToGrid w:val="0"/>
          <w:color w:val="000000"/>
          <w:sz w:val="18"/>
        </w:rPr>
      </w:pPr>
      <w:r>
        <w:rPr>
          <w:rFonts w:ascii="Arial" w:hAnsi="Arial"/>
          <w:snapToGrid w:val="0"/>
          <w:color w:val="000000"/>
          <w:sz w:val="18"/>
        </w:rPr>
        <w:t xml:space="preserve">(a) </w:t>
      </w:r>
      <w:r>
        <w:rPr>
          <w:rFonts w:ascii="Arial" w:hAnsi="Arial"/>
          <w:snapToGrid w:val="0"/>
          <w:color w:val="000000"/>
          <w:sz w:val="18"/>
          <w:u w:val="single"/>
        </w:rPr>
        <w:t>Term</w:t>
      </w:r>
      <w:r>
        <w:rPr>
          <w:rFonts w:ascii="Arial" w:hAnsi="Arial"/>
          <w:snapToGrid w:val="0"/>
          <w:color w:val="000000"/>
          <w:sz w:val="18"/>
        </w:rPr>
        <w:t>.  The term of this B.A. Agreement shall commence as of the Effective Date, and shall terminate when all of the PHI provided by Covered Entity to Business Associate, or created or received by Business Associate on behalf of Covered Entity, is destroyed or returned to Covered Entity, or, if it is infeasible to return or destroy the PHI, protections are extended to such information, in accordance with the provisions of this Section VI.</w:t>
      </w:r>
    </w:p>
    <w:p w:rsidR="0071557F" w:rsidRDefault="0071557F" w:rsidP="0071557F">
      <w:pPr>
        <w:widowControl w:val="0"/>
        <w:rPr>
          <w:rFonts w:ascii="Arial" w:hAnsi="Arial"/>
          <w:snapToGrid w:val="0"/>
          <w:color w:val="000000"/>
          <w:sz w:val="18"/>
        </w:rPr>
      </w:pPr>
    </w:p>
    <w:p w:rsidR="0071557F" w:rsidRDefault="0071557F" w:rsidP="0071557F">
      <w:pPr>
        <w:widowControl w:val="0"/>
        <w:rPr>
          <w:rFonts w:ascii="Arial" w:hAnsi="Arial"/>
          <w:snapToGrid w:val="0"/>
          <w:color w:val="000000"/>
          <w:sz w:val="18"/>
        </w:rPr>
      </w:pPr>
      <w:r>
        <w:rPr>
          <w:rFonts w:ascii="Arial" w:hAnsi="Arial"/>
          <w:snapToGrid w:val="0"/>
          <w:color w:val="000000"/>
          <w:sz w:val="18"/>
        </w:rPr>
        <w:t xml:space="preserve">(b) </w:t>
      </w:r>
      <w:r>
        <w:rPr>
          <w:rFonts w:ascii="Arial" w:hAnsi="Arial"/>
          <w:snapToGrid w:val="0"/>
          <w:color w:val="000000"/>
          <w:sz w:val="18"/>
          <w:u w:val="single"/>
        </w:rPr>
        <w:t>Termination for Cause</w:t>
      </w:r>
      <w:r>
        <w:rPr>
          <w:rFonts w:ascii="Arial" w:hAnsi="Arial"/>
          <w:snapToGrid w:val="0"/>
          <w:color w:val="000000"/>
          <w:sz w:val="18"/>
        </w:rPr>
        <w:t>.  Upon Covered Entity’s knowledge of a material breach of the terms of this B.A. Agreement, Covered Entity shall:</w:t>
      </w:r>
    </w:p>
    <w:p w:rsidR="0071557F" w:rsidRDefault="0071557F" w:rsidP="0071557F">
      <w:pPr>
        <w:widowControl w:val="0"/>
        <w:rPr>
          <w:rFonts w:ascii="Arial" w:hAnsi="Arial"/>
          <w:snapToGrid w:val="0"/>
          <w:color w:val="000000"/>
          <w:sz w:val="18"/>
        </w:rPr>
      </w:pPr>
    </w:p>
    <w:p w:rsidR="0071557F" w:rsidRDefault="0071557F" w:rsidP="0071557F">
      <w:pPr>
        <w:widowControl w:val="0"/>
        <w:ind w:left="720"/>
        <w:rPr>
          <w:rFonts w:ascii="Arial" w:hAnsi="Arial"/>
          <w:snapToGrid w:val="0"/>
          <w:color w:val="000000"/>
          <w:sz w:val="18"/>
        </w:rPr>
      </w:pPr>
      <w:r>
        <w:rPr>
          <w:rFonts w:ascii="Arial" w:hAnsi="Arial"/>
          <w:snapToGrid w:val="0"/>
          <w:color w:val="000000"/>
          <w:sz w:val="18"/>
        </w:rPr>
        <w:lastRenderedPageBreak/>
        <w:t>(</w:t>
      </w:r>
      <w:proofErr w:type="spellStart"/>
      <w:proofErr w:type="gramStart"/>
      <w:r>
        <w:rPr>
          <w:rFonts w:ascii="Arial" w:hAnsi="Arial"/>
          <w:snapToGrid w:val="0"/>
          <w:color w:val="000000"/>
          <w:sz w:val="18"/>
        </w:rPr>
        <w:t>i</w:t>
      </w:r>
      <w:proofErr w:type="spellEnd"/>
      <w:proofErr w:type="gramEnd"/>
      <w:r>
        <w:rPr>
          <w:rFonts w:ascii="Arial" w:hAnsi="Arial"/>
          <w:snapToGrid w:val="0"/>
          <w:color w:val="000000"/>
          <w:sz w:val="18"/>
        </w:rPr>
        <w:t xml:space="preserve">) </w:t>
      </w:r>
      <w:r w:rsidRPr="00C964FA">
        <w:rPr>
          <w:rFonts w:ascii="Arial" w:hAnsi="Arial"/>
          <w:snapToGrid w:val="0"/>
          <w:color w:val="000000"/>
          <w:sz w:val="18"/>
        </w:rPr>
        <w:t>Provide an opportunity for Business Associate to cure, and, if Business Associate does not cure the breach within thirty (30) days, Covered Entity may immediately terminate this BAA and the Agreement;</w:t>
      </w:r>
    </w:p>
    <w:p w:rsidR="0071557F" w:rsidRDefault="0071557F" w:rsidP="0071557F">
      <w:pPr>
        <w:widowControl w:val="0"/>
        <w:ind w:left="720"/>
        <w:rPr>
          <w:rFonts w:ascii="Arial" w:hAnsi="Arial"/>
          <w:snapToGrid w:val="0"/>
          <w:color w:val="000000"/>
          <w:sz w:val="18"/>
        </w:rPr>
      </w:pPr>
    </w:p>
    <w:p w:rsidR="0071557F" w:rsidRDefault="0071557F" w:rsidP="0071557F">
      <w:pPr>
        <w:widowControl w:val="0"/>
        <w:ind w:left="720"/>
        <w:rPr>
          <w:rFonts w:ascii="Arial" w:hAnsi="Arial"/>
          <w:snapToGrid w:val="0"/>
          <w:color w:val="000000"/>
          <w:sz w:val="18"/>
        </w:rPr>
      </w:pPr>
      <w:r>
        <w:rPr>
          <w:rFonts w:ascii="Arial" w:hAnsi="Arial"/>
          <w:snapToGrid w:val="0"/>
          <w:color w:val="000000"/>
          <w:sz w:val="18"/>
        </w:rPr>
        <w:t xml:space="preserve">(ii) </w:t>
      </w:r>
      <w:r w:rsidRPr="00C964FA">
        <w:rPr>
          <w:rFonts w:ascii="Arial" w:hAnsi="Arial"/>
          <w:snapToGrid w:val="0"/>
          <w:color w:val="000000"/>
          <w:sz w:val="18"/>
        </w:rPr>
        <w:t>Immediately terminate this BAA and the Agreement</w:t>
      </w:r>
      <w:r w:rsidRPr="00C964FA">
        <w:rPr>
          <w:rFonts w:ascii="Arial" w:hAnsi="Arial"/>
          <w:b/>
          <w:snapToGrid w:val="0"/>
          <w:color w:val="000000"/>
          <w:sz w:val="18"/>
        </w:rPr>
        <w:t xml:space="preserve"> </w:t>
      </w:r>
      <w:r w:rsidRPr="00C964FA">
        <w:rPr>
          <w:rFonts w:ascii="Arial" w:hAnsi="Arial"/>
          <w:snapToGrid w:val="0"/>
          <w:color w:val="000000"/>
          <w:sz w:val="18"/>
        </w:rPr>
        <w:t>if Covered Entity has determined that (a) Business Associate has breached a material term of this BAA, and (b) cure is not possible; or</w:t>
      </w:r>
    </w:p>
    <w:p w:rsidR="0071557F" w:rsidRDefault="0071557F" w:rsidP="0071557F">
      <w:pPr>
        <w:widowControl w:val="0"/>
        <w:ind w:left="720"/>
        <w:rPr>
          <w:rFonts w:ascii="Arial" w:hAnsi="Arial"/>
          <w:snapToGrid w:val="0"/>
          <w:color w:val="000000"/>
          <w:sz w:val="18"/>
        </w:rPr>
      </w:pPr>
    </w:p>
    <w:p w:rsidR="0071557F" w:rsidRDefault="0071557F" w:rsidP="0071557F">
      <w:pPr>
        <w:widowControl w:val="0"/>
        <w:ind w:left="720"/>
        <w:rPr>
          <w:rFonts w:ascii="Arial" w:hAnsi="Arial"/>
          <w:snapToGrid w:val="0"/>
          <w:color w:val="000000"/>
          <w:sz w:val="18"/>
        </w:rPr>
      </w:pPr>
      <w:r>
        <w:rPr>
          <w:rFonts w:ascii="Arial" w:hAnsi="Arial"/>
          <w:snapToGrid w:val="0"/>
          <w:color w:val="000000"/>
          <w:sz w:val="18"/>
        </w:rPr>
        <w:t xml:space="preserve">(iii) </w:t>
      </w:r>
      <w:r w:rsidRPr="00C964FA">
        <w:rPr>
          <w:rFonts w:ascii="Arial" w:hAnsi="Arial"/>
          <w:snapToGrid w:val="0"/>
          <w:color w:val="000000"/>
          <w:sz w:val="18"/>
        </w:rPr>
        <w:t>Immediately terminate this BA</w:t>
      </w:r>
      <w:r>
        <w:rPr>
          <w:rFonts w:ascii="Arial" w:hAnsi="Arial"/>
          <w:snapToGrid w:val="0"/>
          <w:color w:val="000000"/>
          <w:sz w:val="18"/>
        </w:rPr>
        <w:t>A</w:t>
      </w:r>
      <w:r w:rsidRPr="00C964FA">
        <w:rPr>
          <w:rFonts w:ascii="Arial" w:hAnsi="Arial"/>
          <w:snapToGrid w:val="0"/>
          <w:color w:val="000000"/>
          <w:sz w:val="18"/>
        </w:rPr>
        <w:t xml:space="preserve"> if the Agreement has been terminated</w:t>
      </w:r>
      <w:r>
        <w:rPr>
          <w:rFonts w:ascii="Arial" w:hAnsi="Arial"/>
          <w:snapToGrid w:val="0"/>
          <w:color w:val="000000"/>
          <w:sz w:val="18"/>
        </w:rPr>
        <w:t>.</w:t>
      </w:r>
    </w:p>
    <w:p w:rsidR="0071557F" w:rsidRDefault="0071557F" w:rsidP="0071557F">
      <w:pPr>
        <w:widowControl w:val="0"/>
        <w:rPr>
          <w:rFonts w:ascii="Arial" w:hAnsi="Arial"/>
          <w:snapToGrid w:val="0"/>
          <w:color w:val="000000"/>
          <w:sz w:val="18"/>
        </w:rPr>
      </w:pPr>
    </w:p>
    <w:p w:rsidR="0071557F" w:rsidRDefault="0071557F" w:rsidP="0071557F">
      <w:pPr>
        <w:widowControl w:val="0"/>
        <w:rPr>
          <w:rFonts w:ascii="Arial" w:hAnsi="Arial"/>
          <w:snapToGrid w:val="0"/>
          <w:sz w:val="18"/>
        </w:rPr>
      </w:pPr>
      <w:r>
        <w:rPr>
          <w:rFonts w:ascii="Arial" w:hAnsi="Arial"/>
          <w:snapToGrid w:val="0"/>
          <w:sz w:val="18"/>
        </w:rPr>
        <w:t xml:space="preserve">(c) </w:t>
      </w:r>
      <w:r>
        <w:rPr>
          <w:rFonts w:ascii="Arial" w:hAnsi="Arial"/>
          <w:snapToGrid w:val="0"/>
          <w:sz w:val="18"/>
          <w:u w:val="single"/>
        </w:rPr>
        <w:t>Effect of Termination</w:t>
      </w:r>
      <w:r>
        <w:rPr>
          <w:rFonts w:ascii="Arial" w:hAnsi="Arial"/>
          <w:snapToGrid w:val="0"/>
          <w:sz w:val="18"/>
        </w:rPr>
        <w:t xml:space="preserve">.  </w:t>
      </w:r>
    </w:p>
    <w:p w:rsidR="0071557F" w:rsidRDefault="0071557F" w:rsidP="0071557F">
      <w:pPr>
        <w:widowControl w:val="0"/>
        <w:rPr>
          <w:rFonts w:ascii="Arial" w:hAnsi="Arial"/>
          <w:snapToGrid w:val="0"/>
          <w:sz w:val="18"/>
        </w:rPr>
      </w:pPr>
    </w:p>
    <w:p w:rsidR="0071557F" w:rsidRDefault="0071557F" w:rsidP="0071557F">
      <w:pPr>
        <w:widowControl w:val="0"/>
        <w:ind w:left="720"/>
        <w:rPr>
          <w:rFonts w:ascii="Arial" w:hAnsi="Arial"/>
          <w:snapToGrid w:val="0"/>
          <w:sz w:val="18"/>
        </w:rPr>
      </w:pPr>
      <w:r>
        <w:rPr>
          <w:rFonts w:ascii="Arial" w:hAnsi="Arial"/>
          <w:snapToGrid w:val="0"/>
          <w:sz w:val="18"/>
        </w:rPr>
        <w:t>(</w:t>
      </w:r>
      <w:proofErr w:type="spellStart"/>
      <w:r>
        <w:rPr>
          <w:rFonts w:ascii="Arial" w:hAnsi="Arial"/>
          <w:snapToGrid w:val="0"/>
          <w:sz w:val="18"/>
        </w:rPr>
        <w:t>i</w:t>
      </w:r>
      <w:proofErr w:type="spellEnd"/>
      <w:r>
        <w:rPr>
          <w:rFonts w:ascii="Arial" w:hAnsi="Arial"/>
          <w:snapToGrid w:val="0"/>
          <w:sz w:val="18"/>
        </w:rPr>
        <w:t xml:space="preserve">) Except as provided for in paragraph (ii) of this Section VI(c), </w:t>
      </w:r>
      <w:r>
        <w:rPr>
          <w:rFonts w:ascii="Arial" w:hAnsi="Arial"/>
          <w:snapToGrid w:val="0"/>
          <w:color w:val="000000"/>
          <w:sz w:val="18"/>
        </w:rPr>
        <w:t xml:space="preserve">upon termination of this B.A. Agreement for any reason, Business Associate shall return or destroy all PHI </w:t>
      </w:r>
      <w:r w:rsidRPr="004C699B">
        <w:rPr>
          <w:rFonts w:ascii="Arial" w:hAnsi="Arial"/>
          <w:snapToGrid w:val="0"/>
          <w:color w:val="000000"/>
          <w:sz w:val="18"/>
        </w:rPr>
        <w:t>received from Covered Entity, or created or received by Business Associate on behalf of Covered Entity</w:t>
      </w:r>
      <w:r>
        <w:rPr>
          <w:rFonts w:ascii="Arial" w:hAnsi="Arial"/>
          <w:snapToGrid w:val="0"/>
          <w:color w:val="000000"/>
          <w:sz w:val="18"/>
        </w:rPr>
        <w:t>, and shall not retain copies thereof.  This provision shall apply to PHI that is in the possession of Subcontractors of Business Associate.</w:t>
      </w:r>
      <w:r>
        <w:rPr>
          <w:rFonts w:ascii="Arial" w:hAnsi="Arial"/>
          <w:snapToGrid w:val="0"/>
          <w:sz w:val="18"/>
        </w:rPr>
        <w:t xml:space="preserve">  </w:t>
      </w:r>
    </w:p>
    <w:p w:rsidR="0071557F" w:rsidRDefault="0071557F" w:rsidP="0071557F">
      <w:pPr>
        <w:widowControl w:val="0"/>
        <w:ind w:left="720"/>
        <w:rPr>
          <w:rFonts w:ascii="Arial" w:hAnsi="Arial"/>
          <w:snapToGrid w:val="0"/>
          <w:color w:val="000000"/>
          <w:sz w:val="18"/>
        </w:rPr>
      </w:pPr>
    </w:p>
    <w:p w:rsidR="0071557F" w:rsidRDefault="0071557F" w:rsidP="0071557F">
      <w:pPr>
        <w:widowControl w:val="0"/>
        <w:ind w:left="720"/>
        <w:rPr>
          <w:rFonts w:ascii="Arial" w:hAnsi="Arial"/>
          <w:snapToGrid w:val="0"/>
          <w:color w:val="000000"/>
          <w:sz w:val="18"/>
        </w:rPr>
      </w:pPr>
      <w:r>
        <w:rPr>
          <w:rFonts w:ascii="Arial" w:hAnsi="Arial"/>
          <w:snapToGrid w:val="0"/>
          <w:color w:val="000000"/>
          <w:sz w:val="18"/>
        </w:rPr>
        <w:t>(ii) In the event that Business Associate and Covered Entity determine, by mutual agreement, that returning or destroying the PHI is infeasible, Business Associate shall extend the protections of this B.A. Agreement to such PHI and limit further uses and disclosures of such PHI to those purposes that make the return or destruction infeasible, for so long as Business Associate maintains such PHI.</w:t>
      </w:r>
    </w:p>
    <w:p w:rsidR="0071557F" w:rsidRDefault="0071557F" w:rsidP="0071557F">
      <w:pPr>
        <w:widowControl w:val="0"/>
        <w:rPr>
          <w:rFonts w:ascii="Arial" w:hAnsi="Arial"/>
          <w:snapToGrid w:val="0"/>
          <w:color w:val="000000"/>
          <w:sz w:val="18"/>
        </w:rPr>
      </w:pPr>
    </w:p>
    <w:p w:rsidR="0071557F" w:rsidRDefault="0071557F" w:rsidP="0071557F">
      <w:pPr>
        <w:widowControl w:val="0"/>
        <w:ind w:left="90"/>
        <w:rPr>
          <w:rFonts w:ascii="Arial" w:hAnsi="Arial"/>
          <w:b/>
          <w:snapToGrid w:val="0"/>
          <w:sz w:val="18"/>
        </w:rPr>
      </w:pPr>
      <w:r>
        <w:rPr>
          <w:rFonts w:ascii="Arial" w:hAnsi="Arial"/>
          <w:b/>
          <w:snapToGrid w:val="0"/>
          <w:sz w:val="18"/>
          <w:u w:val="single"/>
        </w:rPr>
        <w:t>VII</w:t>
      </w:r>
      <w:proofErr w:type="gramStart"/>
      <w:r>
        <w:rPr>
          <w:rFonts w:ascii="Arial" w:hAnsi="Arial"/>
          <w:b/>
          <w:snapToGrid w:val="0"/>
          <w:sz w:val="18"/>
          <w:u w:val="single"/>
        </w:rPr>
        <w:t xml:space="preserve">.  </w:t>
      </w:r>
      <w:r w:rsidRPr="00CC4730">
        <w:rPr>
          <w:rFonts w:ascii="Arial" w:hAnsi="Arial"/>
          <w:b/>
          <w:snapToGrid w:val="0"/>
          <w:sz w:val="18"/>
          <w:u w:val="single"/>
        </w:rPr>
        <w:t>MISCELLANEOUS</w:t>
      </w:r>
      <w:proofErr w:type="gramEnd"/>
    </w:p>
    <w:p w:rsidR="0071557F" w:rsidRDefault="0071557F" w:rsidP="0071557F">
      <w:pPr>
        <w:widowControl w:val="0"/>
        <w:ind w:left="90"/>
        <w:rPr>
          <w:rFonts w:ascii="Arial" w:hAnsi="Arial"/>
          <w:b/>
          <w:snapToGrid w:val="0"/>
          <w:sz w:val="18"/>
        </w:rPr>
      </w:pPr>
    </w:p>
    <w:p w:rsidR="0071557F" w:rsidRDefault="0071557F" w:rsidP="0071557F">
      <w:pPr>
        <w:widowControl w:val="0"/>
        <w:ind w:left="90"/>
        <w:rPr>
          <w:rFonts w:ascii="Arial" w:hAnsi="Arial"/>
          <w:b/>
          <w:snapToGrid w:val="0"/>
          <w:sz w:val="18"/>
        </w:rPr>
      </w:pPr>
      <w:r w:rsidRPr="00102671">
        <w:rPr>
          <w:rFonts w:ascii="Arial" w:hAnsi="Arial"/>
          <w:snapToGrid w:val="0"/>
          <w:sz w:val="18"/>
        </w:rPr>
        <w:t>(a)</w:t>
      </w:r>
      <w:r>
        <w:rPr>
          <w:rFonts w:ascii="Arial" w:hAnsi="Arial"/>
          <w:b/>
          <w:snapToGrid w:val="0"/>
          <w:sz w:val="18"/>
        </w:rPr>
        <w:t xml:space="preserve"> </w:t>
      </w:r>
      <w:r w:rsidRPr="00CC4730">
        <w:rPr>
          <w:rFonts w:ascii="Arial" w:hAnsi="Arial"/>
          <w:snapToGrid w:val="0"/>
          <w:sz w:val="18"/>
          <w:u w:val="single"/>
        </w:rPr>
        <w:t>Regulatory References</w:t>
      </w:r>
      <w:r w:rsidRPr="00CC4730">
        <w:rPr>
          <w:rFonts w:ascii="Arial" w:hAnsi="Arial"/>
          <w:snapToGrid w:val="0"/>
          <w:sz w:val="18"/>
        </w:rPr>
        <w:t>.  A reference in this B</w:t>
      </w:r>
      <w:r>
        <w:rPr>
          <w:rFonts w:ascii="Arial" w:hAnsi="Arial"/>
          <w:snapToGrid w:val="0"/>
          <w:sz w:val="18"/>
        </w:rPr>
        <w:t>.</w:t>
      </w:r>
      <w:r w:rsidRPr="00CC4730">
        <w:rPr>
          <w:rFonts w:ascii="Arial" w:hAnsi="Arial"/>
          <w:snapToGrid w:val="0"/>
          <w:sz w:val="18"/>
        </w:rPr>
        <w:t>A</w:t>
      </w:r>
      <w:r>
        <w:rPr>
          <w:rFonts w:ascii="Arial" w:hAnsi="Arial"/>
          <w:snapToGrid w:val="0"/>
          <w:sz w:val="18"/>
        </w:rPr>
        <w:t xml:space="preserve">. </w:t>
      </w:r>
      <w:r w:rsidRPr="00CC4730">
        <w:rPr>
          <w:rFonts w:ascii="Arial" w:hAnsi="Arial"/>
          <w:snapToGrid w:val="0"/>
          <w:sz w:val="18"/>
        </w:rPr>
        <w:t>A</w:t>
      </w:r>
      <w:r>
        <w:rPr>
          <w:rFonts w:ascii="Arial" w:hAnsi="Arial"/>
          <w:snapToGrid w:val="0"/>
          <w:sz w:val="18"/>
        </w:rPr>
        <w:t>greement</w:t>
      </w:r>
      <w:r w:rsidRPr="00CC4730">
        <w:rPr>
          <w:rFonts w:ascii="Arial" w:hAnsi="Arial"/>
          <w:snapToGrid w:val="0"/>
          <w:sz w:val="18"/>
        </w:rPr>
        <w:t xml:space="preserve"> to a section in the Privacy, Security, or Breach Notification Rule means the section as in effect or as amended, and for which compliance is required.</w:t>
      </w:r>
    </w:p>
    <w:p w:rsidR="0071557F" w:rsidRDefault="0071557F" w:rsidP="0071557F">
      <w:pPr>
        <w:widowControl w:val="0"/>
        <w:ind w:left="90"/>
        <w:rPr>
          <w:rFonts w:ascii="Arial" w:hAnsi="Arial"/>
          <w:b/>
          <w:snapToGrid w:val="0"/>
          <w:sz w:val="18"/>
        </w:rPr>
      </w:pPr>
    </w:p>
    <w:p w:rsidR="0071557F" w:rsidRDefault="0071557F" w:rsidP="0071557F">
      <w:pPr>
        <w:widowControl w:val="0"/>
        <w:ind w:left="90"/>
        <w:rPr>
          <w:rFonts w:ascii="Arial" w:hAnsi="Arial"/>
          <w:b/>
          <w:snapToGrid w:val="0"/>
          <w:sz w:val="18"/>
        </w:rPr>
      </w:pPr>
      <w:r>
        <w:rPr>
          <w:rFonts w:ascii="Arial" w:hAnsi="Arial"/>
          <w:snapToGrid w:val="0"/>
          <w:sz w:val="18"/>
        </w:rPr>
        <w:t xml:space="preserve">(b) </w:t>
      </w:r>
      <w:r w:rsidRPr="00CC4730">
        <w:rPr>
          <w:rFonts w:ascii="Arial" w:hAnsi="Arial"/>
          <w:snapToGrid w:val="0"/>
          <w:sz w:val="18"/>
          <w:u w:val="single"/>
        </w:rPr>
        <w:t>Survival</w:t>
      </w:r>
      <w:r w:rsidRPr="00CC4730">
        <w:rPr>
          <w:rFonts w:ascii="Arial" w:hAnsi="Arial"/>
          <w:snapToGrid w:val="0"/>
          <w:sz w:val="18"/>
        </w:rPr>
        <w:t xml:space="preserve">.  The respective rights and obligations of Business Associate under </w:t>
      </w:r>
      <w:r w:rsidRPr="00CC4730">
        <w:rPr>
          <w:rFonts w:ascii="Arial" w:hAnsi="Arial"/>
          <w:snapToGrid w:val="0"/>
          <w:sz w:val="18"/>
          <w:u w:val="single"/>
        </w:rPr>
        <w:t>Section 6(c)</w:t>
      </w:r>
      <w:r w:rsidRPr="00CC4730">
        <w:rPr>
          <w:rFonts w:ascii="Arial" w:hAnsi="Arial"/>
          <w:snapToGrid w:val="0"/>
          <w:sz w:val="18"/>
        </w:rPr>
        <w:t xml:space="preserve"> of this BAA shall survive the termination of the BAA.</w:t>
      </w:r>
    </w:p>
    <w:p w:rsidR="0071557F" w:rsidRDefault="0071557F" w:rsidP="0071557F">
      <w:pPr>
        <w:widowControl w:val="0"/>
        <w:ind w:left="90"/>
        <w:rPr>
          <w:rFonts w:ascii="Arial" w:hAnsi="Arial"/>
          <w:b/>
          <w:snapToGrid w:val="0"/>
          <w:sz w:val="18"/>
        </w:rPr>
      </w:pPr>
    </w:p>
    <w:p w:rsidR="0071557F" w:rsidRDefault="0071557F" w:rsidP="0071557F">
      <w:pPr>
        <w:widowControl w:val="0"/>
        <w:ind w:left="90"/>
        <w:rPr>
          <w:rFonts w:ascii="Arial" w:hAnsi="Arial"/>
          <w:b/>
          <w:snapToGrid w:val="0"/>
          <w:sz w:val="18"/>
        </w:rPr>
      </w:pPr>
      <w:r>
        <w:rPr>
          <w:rFonts w:ascii="Arial" w:hAnsi="Arial"/>
          <w:snapToGrid w:val="0"/>
          <w:sz w:val="18"/>
        </w:rPr>
        <w:t xml:space="preserve">(c) </w:t>
      </w:r>
      <w:r w:rsidRPr="00CC4730">
        <w:rPr>
          <w:rFonts w:ascii="Arial" w:hAnsi="Arial"/>
          <w:snapToGrid w:val="0"/>
          <w:sz w:val="18"/>
          <w:u w:val="single"/>
        </w:rPr>
        <w:t>No Third Party Beneficiaries</w:t>
      </w:r>
      <w:r w:rsidRPr="00CC4730">
        <w:rPr>
          <w:rFonts w:ascii="Arial" w:hAnsi="Arial"/>
          <w:snapToGrid w:val="0"/>
          <w:sz w:val="18"/>
        </w:rPr>
        <w:t>.  Nothing express or implied in this B</w:t>
      </w:r>
      <w:r>
        <w:rPr>
          <w:rFonts w:ascii="Arial" w:hAnsi="Arial"/>
          <w:snapToGrid w:val="0"/>
          <w:sz w:val="18"/>
        </w:rPr>
        <w:t>.</w:t>
      </w:r>
      <w:r w:rsidRPr="00CC4730">
        <w:rPr>
          <w:rFonts w:ascii="Arial" w:hAnsi="Arial"/>
          <w:snapToGrid w:val="0"/>
          <w:sz w:val="18"/>
        </w:rPr>
        <w:t>A</w:t>
      </w:r>
      <w:r>
        <w:rPr>
          <w:rFonts w:ascii="Arial" w:hAnsi="Arial"/>
          <w:snapToGrid w:val="0"/>
          <w:sz w:val="18"/>
        </w:rPr>
        <w:t xml:space="preserve">. </w:t>
      </w:r>
      <w:r w:rsidRPr="00CC4730">
        <w:rPr>
          <w:rFonts w:ascii="Arial" w:hAnsi="Arial"/>
          <w:snapToGrid w:val="0"/>
          <w:sz w:val="18"/>
        </w:rPr>
        <w:t>A</w:t>
      </w:r>
      <w:r>
        <w:rPr>
          <w:rFonts w:ascii="Arial" w:hAnsi="Arial"/>
          <w:snapToGrid w:val="0"/>
          <w:sz w:val="18"/>
        </w:rPr>
        <w:t>greement</w:t>
      </w:r>
      <w:r w:rsidRPr="00CC4730">
        <w:rPr>
          <w:rFonts w:ascii="Arial" w:hAnsi="Arial"/>
          <w:snapToGrid w:val="0"/>
          <w:sz w:val="18"/>
        </w:rPr>
        <w:t xml:space="preserve"> is intended to confer, nor shall anything herein confer, upon any person other than Covered Entity, Business Associate and their respective successors or assigns, any rights, remedies, obligations or liabilities whatsoever.</w:t>
      </w:r>
    </w:p>
    <w:p w:rsidR="0071557F" w:rsidRDefault="0071557F" w:rsidP="0071557F">
      <w:pPr>
        <w:widowControl w:val="0"/>
        <w:ind w:left="90"/>
        <w:rPr>
          <w:rFonts w:ascii="Arial" w:hAnsi="Arial"/>
          <w:b/>
          <w:snapToGrid w:val="0"/>
          <w:sz w:val="18"/>
        </w:rPr>
      </w:pPr>
    </w:p>
    <w:p w:rsidR="0071557F" w:rsidRDefault="0071557F" w:rsidP="0071557F">
      <w:pPr>
        <w:widowControl w:val="0"/>
        <w:ind w:left="90"/>
        <w:rPr>
          <w:rFonts w:ascii="Arial" w:hAnsi="Arial"/>
          <w:b/>
          <w:snapToGrid w:val="0"/>
          <w:sz w:val="18"/>
        </w:rPr>
      </w:pPr>
      <w:r>
        <w:rPr>
          <w:rFonts w:ascii="Arial" w:hAnsi="Arial"/>
          <w:snapToGrid w:val="0"/>
          <w:sz w:val="18"/>
        </w:rPr>
        <w:t xml:space="preserve">(d) </w:t>
      </w:r>
      <w:r w:rsidRPr="00CC4730">
        <w:rPr>
          <w:rFonts w:ascii="Arial" w:hAnsi="Arial"/>
          <w:snapToGrid w:val="0"/>
          <w:sz w:val="18"/>
          <w:u w:val="single"/>
        </w:rPr>
        <w:t>Amendment</w:t>
      </w:r>
      <w:r w:rsidRPr="00CC4730">
        <w:rPr>
          <w:rFonts w:ascii="Arial" w:hAnsi="Arial"/>
          <w:snapToGrid w:val="0"/>
          <w:sz w:val="18"/>
        </w:rPr>
        <w:t>.  The parties agree to take such action as is necessary to amend this B</w:t>
      </w:r>
      <w:r>
        <w:rPr>
          <w:rFonts w:ascii="Arial" w:hAnsi="Arial"/>
          <w:snapToGrid w:val="0"/>
          <w:sz w:val="18"/>
        </w:rPr>
        <w:t>.</w:t>
      </w:r>
      <w:r w:rsidRPr="00CC4730">
        <w:rPr>
          <w:rFonts w:ascii="Arial" w:hAnsi="Arial"/>
          <w:snapToGrid w:val="0"/>
          <w:sz w:val="18"/>
        </w:rPr>
        <w:t>A</w:t>
      </w:r>
      <w:r>
        <w:rPr>
          <w:rFonts w:ascii="Arial" w:hAnsi="Arial"/>
          <w:snapToGrid w:val="0"/>
          <w:sz w:val="18"/>
        </w:rPr>
        <w:t xml:space="preserve">. </w:t>
      </w:r>
      <w:r w:rsidRPr="00CC4730">
        <w:rPr>
          <w:rFonts w:ascii="Arial" w:hAnsi="Arial"/>
          <w:snapToGrid w:val="0"/>
          <w:sz w:val="18"/>
        </w:rPr>
        <w:t>A</w:t>
      </w:r>
      <w:r>
        <w:rPr>
          <w:rFonts w:ascii="Arial" w:hAnsi="Arial"/>
          <w:snapToGrid w:val="0"/>
          <w:sz w:val="18"/>
        </w:rPr>
        <w:t>greement</w:t>
      </w:r>
      <w:r w:rsidRPr="00CC4730">
        <w:rPr>
          <w:rFonts w:ascii="Arial" w:hAnsi="Arial"/>
          <w:snapToGrid w:val="0"/>
          <w:sz w:val="18"/>
        </w:rPr>
        <w:t xml:space="preserve"> from time to time as is necessary for Covered Entity to comply with the requirements of the Privacy, Security or Breach Notification Rules, as well as HIPAA and HITECH.</w:t>
      </w:r>
    </w:p>
    <w:p w:rsidR="0071557F" w:rsidRDefault="0071557F" w:rsidP="0071557F">
      <w:pPr>
        <w:widowControl w:val="0"/>
        <w:ind w:left="90"/>
        <w:rPr>
          <w:rFonts w:ascii="Arial" w:hAnsi="Arial"/>
          <w:b/>
          <w:snapToGrid w:val="0"/>
          <w:sz w:val="18"/>
        </w:rPr>
      </w:pPr>
    </w:p>
    <w:p w:rsidR="0071557F" w:rsidRDefault="0071557F" w:rsidP="0071557F">
      <w:pPr>
        <w:widowControl w:val="0"/>
        <w:ind w:left="90"/>
        <w:rPr>
          <w:rFonts w:ascii="Arial" w:hAnsi="Arial"/>
          <w:b/>
          <w:snapToGrid w:val="0"/>
          <w:sz w:val="18"/>
        </w:rPr>
      </w:pPr>
      <w:r>
        <w:rPr>
          <w:rFonts w:ascii="Arial" w:hAnsi="Arial"/>
          <w:snapToGrid w:val="0"/>
          <w:sz w:val="18"/>
        </w:rPr>
        <w:t xml:space="preserve">(e) </w:t>
      </w:r>
      <w:r w:rsidRPr="00CC4730">
        <w:rPr>
          <w:rFonts w:ascii="Arial" w:hAnsi="Arial"/>
          <w:snapToGrid w:val="0"/>
          <w:sz w:val="18"/>
          <w:u w:val="single"/>
        </w:rPr>
        <w:t>Effect on Agreement</w:t>
      </w:r>
      <w:r w:rsidRPr="00CC4730">
        <w:rPr>
          <w:rFonts w:ascii="Arial" w:hAnsi="Arial"/>
          <w:snapToGrid w:val="0"/>
          <w:sz w:val="18"/>
        </w:rPr>
        <w:t>.  Except as specifically required to implement the purposes of this B</w:t>
      </w:r>
      <w:r>
        <w:rPr>
          <w:rFonts w:ascii="Arial" w:hAnsi="Arial"/>
          <w:snapToGrid w:val="0"/>
          <w:sz w:val="18"/>
        </w:rPr>
        <w:t>.</w:t>
      </w:r>
      <w:r w:rsidRPr="00CC4730">
        <w:rPr>
          <w:rFonts w:ascii="Arial" w:hAnsi="Arial"/>
          <w:snapToGrid w:val="0"/>
          <w:sz w:val="18"/>
        </w:rPr>
        <w:t>A</w:t>
      </w:r>
      <w:r>
        <w:rPr>
          <w:rFonts w:ascii="Arial" w:hAnsi="Arial"/>
          <w:snapToGrid w:val="0"/>
          <w:sz w:val="18"/>
        </w:rPr>
        <w:t xml:space="preserve">. </w:t>
      </w:r>
      <w:r w:rsidRPr="00CC4730">
        <w:rPr>
          <w:rFonts w:ascii="Arial" w:hAnsi="Arial"/>
          <w:snapToGrid w:val="0"/>
          <w:sz w:val="18"/>
        </w:rPr>
        <w:t>A</w:t>
      </w:r>
      <w:r>
        <w:rPr>
          <w:rFonts w:ascii="Arial" w:hAnsi="Arial"/>
          <w:snapToGrid w:val="0"/>
          <w:sz w:val="18"/>
        </w:rPr>
        <w:t>greement</w:t>
      </w:r>
      <w:r w:rsidRPr="00CC4730">
        <w:rPr>
          <w:rFonts w:ascii="Arial" w:hAnsi="Arial"/>
          <w:snapToGrid w:val="0"/>
          <w:sz w:val="18"/>
        </w:rPr>
        <w:t>, or to the extent inconsistent with this B</w:t>
      </w:r>
      <w:r>
        <w:rPr>
          <w:rFonts w:ascii="Arial" w:hAnsi="Arial"/>
          <w:snapToGrid w:val="0"/>
          <w:sz w:val="18"/>
        </w:rPr>
        <w:t>.</w:t>
      </w:r>
      <w:r w:rsidRPr="00CC4730">
        <w:rPr>
          <w:rFonts w:ascii="Arial" w:hAnsi="Arial"/>
          <w:snapToGrid w:val="0"/>
          <w:sz w:val="18"/>
        </w:rPr>
        <w:t>A</w:t>
      </w:r>
      <w:r>
        <w:rPr>
          <w:rFonts w:ascii="Arial" w:hAnsi="Arial"/>
          <w:snapToGrid w:val="0"/>
          <w:sz w:val="18"/>
        </w:rPr>
        <w:t xml:space="preserve">. </w:t>
      </w:r>
      <w:r w:rsidRPr="00CC4730">
        <w:rPr>
          <w:rFonts w:ascii="Arial" w:hAnsi="Arial"/>
          <w:snapToGrid w:val="0"/>
          <w:sz w:val="18"/>
        </w:rPr>
        <w:t>A</w:t>
      </w:r>
      <w:r>
        <w:rPr>
          <w:rFonts w:ascii="Arial" w:hAnsi="Arial"/>
          <w:snapToGrid w:val="0"/>
          <w:sz w:val="18"/>
        </w:rPr>
        <w:t>greement</w:t>
      </w:r>
      <w:r w:rsidRPr="00CC4730">
        <w:rPr>
          <w:rFonts w:ascii="Arial" w:hAnsi="Arial"/>
          <w:snapToGrid w:val="0"/>
          <w:sz w:val="18"/>
        </w:rPr>
        <w:t>, all other terms of the Agreement shall remain in force and effect.</w:t>
      </w:r>
    </w:p>
    <w:p w:rsidR="0071557F" w:rsidRDefault="0071557F" w:rsidP="0071557F">
      <w:pPr>
        <w:widowControl w:val="0"/>
        <w:ind w:left="90"/>
        <w:rPr>
          <w:rFonts w:ascii="Arial" w:hAnsi="Arial"/>
          <w:b/>
          <w:snapToGrid w:val="0"/>
          <w:sz w:val="18"/>
        </w:rPr>
      </w:pPr>
    </w:p>
    <w:p w:rsidR="0071557F" w:rsidRDefault="0071557F" w:rsidP="0071557F">
      <w:pPr>
        <w:widowControl w:val="0"/>
        <w:ind w:left="90"/>
        <w:rPr>
          <w:rFonts w:ascii="Arial" w:hAnsi="Arial"/>
          <w:b/>
          <w:snapToGrid w:val="0"/>
          <w:sz w:val="18"/>
        </w:rPr>
      </w:pPr>
      <w:r>
        <w:rPr>
          <w:rFonts w:ascii="Arial" w:hAnsi="Arial"/>
          <w:snapToGrid w:val="0"/>
          <w:sz w:val="18"/>
        </w:rPr>
        <w:t xml:space="preserve">(f) </w:t>
      </w:r>
      <w:r w:rsidRPr="00CC4730">
        <w:rPr>
          <w:rFonts w:ascii="Arial" w:hAnsi="Arial"/>
          <w:snapToGrid w:val="0"/>
          <w:sz w:val="18"/>
          <w:u w:val="single"/>
        </w:rPr>
        <w:t>Interpretation</w:t>
      </w:r>
      <w:r w:rsidRPr="00CC4730">
        <w:rPr>
          <w:rFonts w:ascii="Arial" w:hAnsi="Arial"/>
          <w:snapToGrid w:val="0"/>
          <w:sz w:val="18"/>
        </w:rPr>
        <w:t>.  The provisions of this B</w:t>
      </w:r>
      <w:r>
        <w:rPr>
          <w:rFonts w:ascii="Arial" w:hAnsi="Arial"/>
          <w:snapToGrid w:val="0"/>
          <w:sz w:val="18"/>
        </w:rPr>
        <w:t>.</w:t>
      </w:r>
      <w:r w:rsidRPr="00CC4730">
        <w:rPr>
          <w:rFonts w:ascii="Arial" w:hAnsi="Arial"/>
          <w:snapToGrid w:val="0"/>
          <w:sz w:val="18"/>
        </w:rPr>
        <w:t>A</w:t>
      </w:r>
      <w:r>
        <w:rPr>
          <w:rFonts w:ascii="Arial" w:hAnsi="Arial"/>
          <w:snapToGrid w:val="0"/>
          <w:sz w:val="18"/>
        </w:rPr>
        <w:t xml:space="preserve">. </w:t>
      </w:r>
      <w:r w:rsidRPr="00CC4730">
        <w:rPr>
          <w:rFonts w:ascii="Arial" w:hAnsi="Arial"/>
          <w:snapToGrid w:val="0"/>
          <w:sz w:val="18"/>
        </w:rPr>
        <w:t>A</w:t>
      </w:r>
      <w:r>
        <w:rPr>
          <w:rFonts w:ascii="Arial" w:hAnsi="Arial"/>
          <w:snapToGrid w:val="0"/>
          <w:sz w:val="18"/>
        </w:rPr>
        <w:t>greement</w:t>
      </w:r>
      <w:r w:rsidRPr="00CC4730">
        <w:rPr>
          <w:rFonts w:ascii="Arial" w:hAnsi="Arial"/>
          <w:snapToGrid w:val="0"/>
          <w:sz w:val="18"/>
        </w:rPr>
        <w:t xml:space="preserve"> shall prevail over any provisions in the Agreement that may conflict or appear inconsistent with any provision in this B</w:t>
      </w:r>
      <w:r>
        <w:rPr>
          <w:rFonts w:ascii="Arial" w:hAnsi="Arial"/>
          <w:snapToGrid w:val="0"/>
          <w:sz w:val="18"/>
        </w:rPr>
        <w:t>.</w:t>
      </w:r>
      <w:r w:rsidRPr="00CC4730">
        <w:rPr>
          <w:rFonts w:ascii="Arial" w:hAnsi="Arial"/>
          <w:snapToGrid w:val="0"/>
          <w:sz w:val="18"/>
        </w:rPr>
        <w:t>A</w:t>
      </w:r>
      <w:r>
        <w:rPr>
          <w:rFonts w:ascii="Arial" w:hAnsi="Arial"/>
          <w:snapToGrid w:val="0"/>
          <w:sz w:val="18"/>
        </w:rPr>
        <w:t xml:space="preserve">. </w:t>
      </w:r>
      <w:r w:rsidRPr="00CC4730">
        <w:rPr>
          <w:rFonts w:ascii="Arial" w:hAnsi="Arial"/>
          <w:snapToGrid w:val="0"/>
          <w:sz w:val="18"/>
        </w:rPr>
        <w:t>A</w:t>
      </w:r>
      <w:r>
        <w:rPr>
          <w:rFonts w:ascii="Arial" w:hAnsi="Arial"/>
          <w:snapToGrid w:val="0"/>
          <w:sz w:val="18"/>
        </w:rPr>
        <w:t>greement</w:t>
      </w:r>
      <w:r w:rsidRPr="00CC4730">
        <w:rPr>
          <w:rFonts w:ascii="Arial" w:hAnsi="Arial"/>
          <w:snapToGrid w:val="0"/>
          <w:sz w:val="18"/>
        </w:rPr>
        <w:t>.  Any ambiguity in this B</w:t>
      </w:r>
      <w:r>
        <w:rPr>
          <w:rFonts w:ascii="Arial" w:hAnsi="Arial"/>
          <w:snapToGrid w:val="0"/>
          <w:sz w:val="18"/>
        </w:rPr>
        <w:t>.</w:t>
      </w:r>
      <w:r w:rsidRPr="00CC4730">
        <w:rPr>
          <w:rFonts w:ascii="Arial" w:hAnsi="Arial"/>
          <w:snapToGrid w:val="0"/>
          <w:sz w:val="18"/>
        </w:rPr>
        <w:t>A</w:t>
      </w:r>
      <w:r>
        <w:rPr>
          <w:rFonts w:ascii="Arial" w:hAnsi="Arial"/>
          <w:snapToGrid w:val="0"/>
          <w:sz w:val="18"/>
        </w:rPr>
        <w:t xml:space="preserve">. </w:t>
      </w:r>
      <w:r w:rsidRPr="00CC4730">
        <w:rPr>
          <w:rFonts w:ascii="Arial" w:hAnsi="Arial"/>
          <w:snapToGrid w:val="0"/>
          <w:sz w:val="18"/>
        </w:rPr>
        <w:t>A</w:t>
      </w:r>
      <w:r>
        <w:rPr>
          <w:rFonts w:ascii="Arial" w:hAnsi="Arial"/>
          <w:snapToGrid w:val="0"/>
          <w:sz w:val="18"/>
        </w:rPr>
        <w:t>greement</w:t>
      </w:r>
      <w:r w:rsidRPr="00CC4730">
        <w:rPr>
          <w:rFonts w:ascii="Arial" w:hAnsi="Arial"/>
          <w:snapToGrid w:val="0"/>
          <w:sz w:val="18"/>
        </w:rPr>
        <w:t xml:space="preserve"> shall be resolved to permit Covered Entity to comply with the Privacy, Security, and Breach Notification Rules, as well as HIPAA and HITECH.</w:t>
      </w:r>
    </w:p>
    <w:p w:rsidR="0071557F" w:rsidRDefault="0071557F" w:rsidP="0071557F">
      <w:pPr>
        <w:widowControl w:val="0"/>
        <w:ind w:left="90"/>
        <w:rPr>
          <w:rFonts w:ascii="Arial" w:hAnsi="Arial"/>
          <w:b/>
          <w:snapToGrid w:val="0"/>
          <w:sz w:val="18"/>
        </w:rPr>
      </w:pPr>
    </w:p>
    <w:p w:rsidR="0071557F" w:rsidRDefault="0071557F" w:rsidP="0071557F">
      <w:pPr>
        <w:widowControl w:val="0"/>
        <w:ind w:left="90"/>
        <w:rPr>
          <w:rFonts w:ascii="Arial" w:hAnsi="Arial"/>
          <w:b/>
          <w:snapToGrid w:val="0"/>
          <w:sz w:val="18"/>
        </w:rPr>
      </w:pPr>
      <w:r>
        <w:rPr>
          <w:rFonts w:ascii="Arial" w:hAnsi="Arial"/>
          <w:snapToGrid w:val="0"/>
          <w:sz w:val="18"/>
        </w:rPr>
        <w:t xml:space="preserve">(g) </w:t>
      </w:r>
      <w:r w:rsidRPr="00CC4730">
        <w:rPr>
          <w:rFonts w:ascii="Arial" w:hAnsi="Arial"/>
          <w:snapToGrid w:val="0"/>
          <w:sz w:val="18"/>
          <w:u w:val="single"/>
        </w:rPr>
        <w:t>Disclaimer</w:t>
      </w:r>
      <w:r w:rsidRPr="00CC4730">
        <w:rPr>
          <w:rFonts w:ascii="Arial" w:hAnsi="Arial"/>
          <w:snapToGrid w:val="0"/>
          <w:sz w:val="18"/>
        </w:rPr>
        <w:t>.  Covered Entity makes no warranty or representation that compliance by Business Associate with this B</w:t>
      </w:r>
      <w:r>
        <w:rPr>
          <w:rFonts w:ascii="Arial" w:hAnsi="Arial"/>
          <w:snapToGrid w:val="0"/>
          <w:sz w:val="18"/>
        </w:rPr>
        <w:t>.</w:t>
      </w:r>
      <w:r w:rsidRPr="00CC4730">
        <w:rPr>
          <w:rFonts w:ascii="Arial" w:hAnsi="Arial"/>
          <w:snapToGrid w:val="0"/>
          <w:sz w:val="18"/>
        </w:rPr>
        <w:t>A</w:t>
      </w:r>
      <w:r>
        <w:rPr>
          <w:rFonts w:ascii="Arial" w:hAnsi="Arial"/>
          <w:snapToGrid w:val="0"/>
          <w:sz w:val="18"/>
        </w:rPr>
        <w:t xml:space="preserve">. </w:t>
      </w:r>
      <w:r w:rsidRPr="00CC4730">
        <w:rPr>
          <w:rFonts w:ascii="Arial" w:hAnsi="Arial"/>
          <w:snapToGrid w:val="0"/>
          <w:sz w:val="18"/>
        </w:rPr>
        <w:t>A</w:t>
      </w:r>
      <w:r>
        <w:rPr>
          <w:rFonts w:ascii="Arial" w:hAnsi="Arial"/>
          <w:snapToGrid w:val="0"/>
          <w:sz w:val="18"/>
        </w:rPr>
        <w:t>greement</w:t>
      </w:r>
      <w:r w:rsidRPr="00CC4730">
        <w:rPr>
          <w:rFonts w:ascii="Arial" w:hAnsi="Arial"/>
          <w:snapToGrid w:val="0"/>
          <w:sz w:val="18"/>
        </w:rPr>
        <w:t xml:space="preserve"> is satisfactory for Business Associate to comply with any obligations it may have under HIPAA, the Privacy Rule, or any other applicable law or regulation pertaining to the confidentiality, use or safeguarding of health information.  Business Associate is solely responsible for all decisions it makes regarding the use, disclosure or safeguarding of PHI.  </w:t>
      </w:r>
    </w:p>
    <w:p w:rsidR="0071557F" w:rsidRDefault="0071557F" w:rsidP="0071557F">
      <w:pPr>
        <w:widowControl w:val="0"/>
        <w:ind w:left="90"/>
        <w:rPr>
          <w:rFonts w:ascii="Arial" w:hAnsi="Arial"/>
          <w:b/>
          <w:snapToGrid w:val="0"/>
          <w:sz w:val="18"/>
        </w:rPr>
      </w:pPr>
    </w:p>
    <w:p w:rsidR="0071557F" w:rsidRDefault="0071557F" w:rsidP="0071557F">
      <w:pPr>
        <w:widowControl w:val="0"/>
        <w:ind w:left="90"/>
        <w:rPr>
          <w:rFonts w:ascii="Arial" w:hAnsi="Arial"/>
          <w:b/>
          <w:snapToGrid w:val="0"/>
          <w:sz w:val="18"/>
        </w:rPr>
      </w:pPr>
      <w:r>
        <w:rPr>
          <w:rFonts w:ascii="Arial" w:hAnsi="Arial"/>
          <w:snapToGrid w:val="0"/>
          <w:sz w:val="18"/>
        </w:rPr>
        <w:t>(h) I</w:t>
      </w:r>
      <w:r w:rsidRPr="00CC4730">
        <w:rPr>
          <w:rFonts w:ascii="Arial" w:hAnsi="Arial"/>
          <w:snapToGrid w:val="0"/>
          <w:sz w:val="18"/>
          <w:u w:val="single"/>
        </w:rPr>
        <w:t>ndemnification</w:t>
      </w:r>
      <w:r w:rsidRPr="00CC4730">
        <w:rPr>
          <w:rFonts w:ascii="Arial" w:hAnsi="Arial"/>
          <w:snapToGrid w:val="0"/>
          <w:sz w:val="18"/>
        </w:rPr>
        <w:t>.</w:t>
      </w:r>
    </w:p>
    <w:p w:rsidR="0071557F" w:rsidRDefault="0071557F" w:rsidP="0071557F">
      <w:pPr>
        <w:widowControl w:val="0"/>
        <w:ind w:left="90"/>
        <w:rPr>
          <w:rFonts w:ascii="Arial" w:hAnsi="Arial"/>
          <w:b/>
          <w:snapToGrid w:val="0"/>
          <w:sz w:val="18"/>
        </w:rPr>
      </w:pPr>
    </w:p>
    <w:p w:rsidR="0071557F" w:rsidRDefault="0071557F" w:rsidP="0071557F">
      <w:pPr>
        <w:widowControl w:val="0"/>
        <w:ind w:left="720"/>
        <w:rPr>
          <w:rFonts w:ascii="Arial" w:hAnsi="Arial"/>
          <w:b/>
          <w:snapToGrid w:val="0"/>
          <w:sz w:val="18"/>
        </w:rPr>
      </w:pPr>
      <w:r>
        <w:rPr>
          <w:rFonts w:ascii="Arial" w:hAnsi="Arial"/>
          <w:snapToGrid w:val="0"/>
          <w:sz w:val="18"/>
        </w:rPr>
        <w:t>(</w:t>
      </w:r>
      <w:proofErr w:type="spellStart"/>
      <w:r>
        <w:rPr>
          <w:rFonts w:ascii="Arial" w:hAnsi="Arial"/>
          <w:snapToGrid w:val="0"/>
          <w:sz w:val="18"/>
        </w:rPr>
        <w:t>i</w:t>
      </w:r>
      <w:proofErr w:type="spellEnd"/>
      <w:r>
        <w:rPr>
          <w:rFonts w:ascii="Arial" w:hAnsi="Arial"/>
          <w:snapToGrid w:val="0"/>
          <w:sz w:val="18"/>
        </w:rPr>
        <w:t xml:space="preserve">) </w:t>
      </w:r>
      <w:r w:rsidRPr="00CC4730">
        <w:rPr>
          <w:rFonts w:ascii="Arial" w:hAnsi="Arial"/>
          <w:snapToGrid w:val="0"/>
          <w:sz w:val="18"/>
        </w:rPr>
        <w:t>Business Associate shall indemnify, defend and hold Covered Entity and its officers, directors, employees, agents, successors and assigns (“</w:t>
      </w:r>
      <w:r w:rsidRPr="00CC4730">
        <w:rPr>
          <w:rFonts w:ascii="Arial" w:hAnsi="Arial"/>
          <w:snapToGrid w:val="0"/>
          <w:sz w:val="18"/>
          <w:u w:val="single"/>
        </w:rPr>
        <w:t xml:space="preserve">Covered Entity </w:t>
      </w:r>
      <w:proofErr w:type="spellStart"/>
      <w:r w:rsidRPr="00CC4730">
        <w:rPr>
          <w:rFonts w:ascii="Arial" w:hAnsi="Arial"/>
          <w:snapToGrid w:val="0"/>
          <w:sz w:val="18"/>
          <w:u w:val="single"/>
        </w:rPr>
        <w:t>Indemnitee</w:t>
      </w:r>
      <w:r w:rsidRPr="00CC4730">
        <w:rPr>
          <w:rFonts w:ascii="Arial" w:hAnsi="Arial"/>
          <w:snapToGrid w:val="0"/>
          <w:sz w:val="18"/>
        </w:rPr>
        <w:t>s</w:t>
      </w:r>
      <w:proofErr w:type="spellEnd"/>
      <w:r w:rsidRPr="00CC4730">
        <w:rPr>
          <w:rFonts w:ascii="Arial" w:hAnsi="Arial"/>
          <w:snapToGrid w:val="0"/>
          <w:sz w:val="18"/>
        </w:rPr>
        <w:t>”) harmless, from and against any and all losses, claims, actions, demands, liabilities, damages, costs and expenses (including, but not limited to, costs of providing notifications and credit monitoring services to individuals pursuant to the Breach Notification Rule and State data breach notification laws, administrative costs associated with Covered Entity’s and Business Associate’s compliance with Breach Notification Rule and State data breach notification laws, judgments, settlements, court costs and reasonable attorneys’ fees actually incurred) (collectively, “</w:t>
      </w:r>
      <w:r w:rsidRPr="00CC4730">
        <w:rPr>
          <w:rFonts w:ascii="Arial" w:hAnsi="Arial"/>
          <w:snapToGrid w:val="0"/>
          <w:sz w:val="18"/>
          <w:u w:val="single"/>
        </w:rPr>
        <w:t>Information Disclosure Costs</w:t>
      </w:r>
      <w:r w:rsidRPr="00CC4730">
        <w:rPr>
          <w:rFonts w:ascii="Arial" w:hAnsi="Arial"/>
          <w:snapToGrid w:val="0"/>
          <w:sz w:val="18"/>
        </w:rPr>
        <w:t>”) arising from or related to: (1) any breach of this BAA by Business Associate, including but not limited to the use or disclosure by Business Associate of Individually Identifiable Information (including PHI) in violation of the terms of this B</w:t>
      </w:r>
      <w:r>
        <w:rPr>
          <w:rFonts w:ascii="Arial" w:hAnsi="Arial"/>
          <w:snapToGrid w:val="0"/>
          <w:sz w:val="18"/>
        </w:rPr>
        <w:t>.</w:t>
      </w:r>
      <w:r w:rsidRPr="00CC4730">
        <w:rPr>
          <w:rFonts w:ascii="Arial" w:hAnsi="Arial"/>
          <w:snapToGrid w:val="0"/>
          <w:sz w:val="18"/>
        </w:rPr>
        <w:t>A</w:t>
      </w:r>
      <w:r>
        <w:rPr>
          <w:rFonts w:ascii="Arial" w:hAnsi="Arial"/>
          <w:snapToGrid w:val="0"/>
          <w:sz w:val="18"/>
        </w:rPr>
        <w:t xml:space="preserve">. </w:t>
      </w:r>
      <w:r w:rsidRPr="00CC4730">
        <w:rPr>
          <w:rFonts w:ascii="Arial" w:hAnsi="Arial"/>
          <w:snapToGrid w:val="0"/>
          <w:sz w:val="18"/>
        </w:rPr>
        <w:t>A</w:t>
      </w:r>
      <w:r>
        <w:rPr>
          <w:rFonts w:ascii="Arial" w:hAnsi="Arial"/>
          <w:snapToGrid w:val="0"/>
          <w:sz w:val="18"/>
        </w:rPr>
        <w:t>greement</w:t>
      </w:r>
      <w:r w:rsidRPr="00CC4730">
        <w:rPr>
          <w:rFonts w:ascii="Arial" w:hAnsi="Arial"/>
          <w:snapToGrid w:val="0"/>
          <w:sz w:val="18"/>
        </w:rPr>
        <w:t xml:space="preserve"> or applicable law; and (2) whether in oral, paper or electronic media, any </w:t>
      </w:r>
      <w:r w:rsidRPr="00CC4730">
        <w:rPr>
          <w:rFonts w:ascii="Arial" w:hAnsi="Arial"/>
          <w:snapToGrid w:val="0"/>
          <w:sz w:val="18"/>
        </w:rPr>
        <w:lastRenderedPageBreak/>
        <w:t xml:space="preserve">Breach caused, directly or indirectly, by Business Associate.  </w:t>
      </w:r>
    </w:p>
    <w:p w:rsidR="0071557F" w:rsidRDefault="0071557F" w:rsidP="0071557F">
      <w:pPr>
        <w:widowControl w:val="0"/>
        <w:ind w:left="720"/>
        <w:rPr>
          <w:rFonts w:ascii="Arial" w:hAnsi="Arial"/>
          <w:b/>
          <w:snapToGrid w:val="0"/>
          <w:sz w:val="18"/>
        </w:rPr>
      </w:pPr>
    </w:p>
    <w:p w:rsidR="0071557F" w:rsidRPr="00102671" w:rsidRDefault="0071557F" w:rsidP="0071557F">
      <w:pPr>
        <w:widowControl w:val="0"/>
        <w:rPr>
          <w:rFonts w:ascii="Arial" w:hAnsi="Arial"/>
          <w:b/>
          <w:snapToGrid w:val="0"/>
          <w:sz w:val="18"/>
        </w:rPr>
      </w:pPr>
      <w:r>
        <w:rPr>
          <w:rFonts w:ascii="Arial" w:hAnsi="Arial"/>
          <w:snapToGrid w:val="0"/>
          <w:sz w:val="18"/>
        </w:rPr>
        <w:t>(</w:t>
      </w:r>
      <w:proofErr w:type="spellStart"/>
      <w:r>
        <w:rPr>
          <w:rFonts w:ascii="Arial" w:hAnsi="Arial"/>
          <w:snapToGrid w:val="0"/>
          <w:sz w:val="18"/>
        </w:rPr>
        <w:t>i</w:t>
      </w:r>
      <w:proofErr w:type="spellEnd"/>
      <w:r>
        <w:rPr>
          <w:rFonts w:ascii="Arial" w:hAnsi="Arial"/>
          <w:snapToGrid w:val="0"/>
          <w:sz w:val="18"/>
        </w:rPr>
        <w:t xml:space="preserve">) </w:t>
      </w:r>
      <w:r w:rsidRPr="00CC4730">
        <w:rPr>
          <w:rFonts w:ascii="Arial" w:hAnsi="Arial"/>
          <w:snapToGrid w:val="0"/>
          <w:sz w:val="18"/>
          <w:u w:val="single"/>
        </w:rPr>
        <w:t>Counterparts</w:t>
      </w:r>
      <w:r w:rsidRPr="00CC4730">
        <w:rPr>
          <w:rFonts w:ascii="Arial" w:hAnsi="Arial"/>
          <w:snapToGrid w:val="0"/>
          <w:sz w:val="18"/>
        </w:rPr>
        <w:t>.  This B</w:t>
      </w:r>
      <w:r>
        <w:rPr>
          <w:rFonts w:ascii="Arial" w:hAnsi="Arial"/>
          <w:snapToGrid w:val="0"/>
          <w:sz w:val="18"/>
        </w:rPr>
        <w:t>.</w:t>
      </w:r>
      <w:r w:rsidRPr="00CC4730">
        <w:rPr>
          <w:rFonts w:ascii="Arial" w:hAnsi="Arial"/>
          <w:snapToGrid w:val="0"/>
          <w:sz w:val="18"/>
        </w:rPr>
        <w:t>A</w:t>
      </w:r>
      <w:r>
        <w:rPr>
          <w:rFonts w:ascii="Arial" w:hAnsi="Arial"/>
          <w:snapToGrid w:val="0"/>
          <w:sz w:val="18"/>
        </w:rPr>
        <w:t xml:space="preserve">. </w:t>
      </w:r>
      <w:r w:rsidRPr="00CC4730">
        <w:rPr>
          <w:rFonts w:ascii="Arial" w:hAnsi="Arial"/>
          <w:snapToGrid w:val="0"/>
          <w:sz w:val="18"/>
        </w:rPr>
        <w:t>A</w:t>
      </w:r>
      <w:r>
        <w:rPr>
          <w:rFonts w:ascii="Arial" w:hAnsi="Arial"/>
          <w:snapToGrid w:val="0"/>
          <w:sz w:val="18"/>
        </w:rPr>
        <w:t>greement</w:t>
      </w:r>
      <w:r w:rsidRPr="00CC4730">
        <w:rPr>
          <w:rFonts w:ascii="Arial" w:hAnsi="Arial"/>
          <w:snapToGrid w:val="0"/>
          <w:sz w:val="18"/>
        </w:rPr>
        <w:t xml:space="preserve"> may be executed in multiple counterparts, each of which shall be deemed an original but all of which together shall constitute one and the same instrument.  Facsimile or electronic (PDF) signatures shall be treated as original signatures.  This B</w:t>
      </w:r>
      <w:r>
        <w:rPr>
          <w:rFonts w:ascii="Arial" w:hAnsi="Arial"/>
          <w:snapToGrid w:val="0"/>
          <w:sz w:val="18"/>
        </w:rPr>
        <w:t>.</w:t>
      </w:r>
      <w:r w:rsidRPr="00CC4730">
        <w:rPr>
          <w:rFonts w:ascii="Arial" w:hAnsi="Arial"/>
          <w:snapToGrid w:val="0"/>
          <w:sz w:val="18"/>
        </w:rPr>
        <w:t>A</w:t>
      </w:r>
      <w:r>
        <w:rPr>
          <w:rFonts w:ascii="Arial" w:hAnsi="Arial"/>
          <w:snapToGrid w:val="0"/>
          <w:sz w:val="18"/>
        </w:rPr>
        <w:t xml:space="preserve">. </w:t>
      </w:r>
      <w:r w:rsidRPr="00CC4730">
        <w:rPr>
          <w:rFonts w:ascii="Arial" w:hAnsi="Arial"/>
          <w:snapToGrid w:val="0"/>
          <w:sz w:val="18"/>
        </w:rPr>
        <w:t>A</w:t>
      </w:r>
      <w:r>
        <w:rPr>
          <w:rFonts w:ascii="Arial" w:hAnsi="Arial"/>
          <w:snapToGrid w:val="0"/>
          <w:sz w:val="18"/>
        </w:rPr>
        <w:t>greement</w:t>
      </w:r>
      <w:r w:rsidRPr="00CC4730">
        <w:rPr>
          <w:rFonts w:ascii="Arial" w:hAnsi="Arial"/>
          <w:snapToGrid w:val="0"/>
          <w:sz w:val="18"/>
        </w:rPr>
        <w:t xml:space="preserve"> shall be binding when one or more counterparts hereof, individually or taken together, shall bear the signatures of all of the parties reflected on this B</w:t>
      </w:r>
      <w:r>
        <w:rPr>
          <w:rFonts w:ascii="Arial" w:hAnsi="Arial"/>
          <w:snapToGrid w:val="0"/>
          <w:sz w:val="18"/>
        </w:rPr>
        <w:t>.</w:t>
      </w:r>
      <w:r w:rsidRPr="00CC4730">
        <w:rPr>
          <w:rFonts w:ascii="Arial" w:hAnsi="Arial"/>
          <w:snapToGrid w:val="0"/>
          <w:sz w:val="18"/>
        </w:rPr>
        <w:t>A</w:t>
      </w:r>
      <w:r>
        <w:rPr>
          <w:rFonts w:ascii="Arial" w:hAnsi="Arial"/>
          <w:snapToGrid w:val="0"/>
          <w:sz w:val="18"/>
        </w:rPr>
        <w:t xml:space="preserve">. </w:t>
      </w:r>
      <w:r w:rsidRPr="00CC4730">
        <w:rPr>
          <w:rFonts w:ascii="Arial" w:hAnsi="Arial"/>
          <w:snapToGrid w:val="0"/>
          <w:sz w:val="18"/>
        </w:rPr>
        <w:t>A</w:t>
      </w:r>
      <w:r>
        <w:rPr>
          <w:rFonts w:ascii="Arial" w:hAnsi="Arial"/>
          <w:snapToGrid w:val="0"/>
          <w:sz w:val="18"/>
        </w:rPr>
        <w:t>greement</w:t>
      </w:r>
      <w:r w:rsidRPr="00CC4730">
        <w:rPr>
          <w:rFonts w:ascii="Arial" w:hAnsi="Arial"/>
          <w:snapToGrid w:val="0"/>
          <w:sz w:val="18"/>
        </w:rPr>
        <w:t xml:space="preserve"> as the signatories thereto.</w:t>
      </w:r>
    </w:p>
    <w:p w:rsidR="0071557F" w:rsidRDefault="0071557F" w:rsidP="0071557F">
      <w:pPr>
        <w:rPr>
          <w:rFonts w:ascii="Arial" w:hAnsi="Arial"/>
          <w:sz w:val="18"/>
        </w:rPr>
      </w:pPr>
    </w:p>
    <w:p w:rsidR="0071557F" w:rsidRDefault="0071557F" w:rsidP="0071557F">
      <w:pPr>
        <w:widowControl w:val="0"/>
        <w:rPr>
          <w:rFonts w:ascii="Arial" w:hAnsi="Arial"/>
          <w:b/>
          <w:sz w:val="18"/>
        </w:rPr>
      </w:pPr>
      <w:r>
        <w:rPr>
          <w:rFonts w:ascii="Arial" w:hAnsi="Arial"/>
          <w:b/>
          <w:i/>
          <w:sz w:val="18"/>
        </w:rPr>
        <w:t xml:space="preserve">[Optical </w:t>
      </w:r>
      <w:r>
        <w:rPr>
          <w:rFonts w:ascii="Arial" w:hAnsi="Arial"/>
          <w:b/>
          <w:i/>
          <w:iCs/>
          <w:snapToGrid w:val="0"/>
          <w:color w:val="000000"/>
          <w:sz w:val="18"/>
        </w:rPr>
        <w:t>Laboratory</w:t>
      </w:r>
      <w:r>
        <w:rPr>
          <w:rFonts w:ascii="Arial" w:hAnsi="Arial"/>
          <w:b/>
          <w:i/>
          <w:sz w:val="18"/>
        </w:rPr>
        <w:t>]</w:t>
      </w:r>
      <w:r>
        <w:rPr>
          <w:rFonts w:ascii="Arial" w:hAnsi="Arial"/>
          <w:b/>
          <w:sz w:val="18"/>
        </w:rPr>
        <w:t>:</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i/>
          <w:sz w:val="18"/>
        </w:rPr>
        <w:t>[</w:t>
      </w:r>
      <w:r>
        <w:rPr>
          <w:rFonts w:ascii="Arial" w:hAnsi="Arial"/>
          <w:b/>
          <w:i/>
          <w:iCs/>
          <w:snapToGrid w:val="0"/>
          <w:color w:val="000000"/>
          <w:sz w:val="18"/>
        </w:rPr>
        <w:t>Business Associate</w:t>
      </w:r>
      <w:r>
        <w:rPr>
          <w:rFonts w:ascii="Arial" w:hAnsi="Arial"/>
          <w:b/>
          <w:i/>
          <w:sz w:val="18"/>
        </w:rPr>
        <w:t>]</w:t>
      </w:r>
      <w:r>
        <w:rPr>
          <w:rFonts w:ascii="Arial" w:hAnsi="Arial"/>
          <w:b/>
          <w:sz w:val="18"/>
        </w:rPr>
        <w:t>:</w:t>
      </w:r>
    </w:p>
    <w:p w:rsidR="0071557F" w:rsidRDefault="0071557F" w:rsidP="0071557F">
      <w:pPr>
        <w:widowControl w:val="0"/>
        <w:rPr>
          <w:rFonts w:ascii="Arial" w:hAnsi="Arial"/>
          <w:b/>
          <w:sz w:val="18"/>
        </w:rPr>
      </w:pPr>
    </w:p>
    <w:p w:rsidR="0071557F" w:rsidRDefault="0071557F" w:rsidP="0071557F">
      <w:pPr>
        <w:widowControl w:val="0"/>
        <w:rPr>
          <w:rFonts w:ascii="Arial" w:hAnsi="Arial"/>
          <w:sz w:val="18"/>
        </w:rPr>
      </w:pPr>
      <w:r>
        <w:rPr>
          <w:rFonts w:ascii="Arial" w:hAnsi="Arial"/>
          <w:sz w:val="18"/>
        </w:rPr>
        <w:t>By</w:t>
      </w:r>
      <w:proofErr w:type="gramStart"/>
      <w:r>
        <w:rPr>
          <w:rFonts w:ascii="Arial" w:hAnsi="Arial"/>
          <w:sz w:val="18"/>
        </w:rPr>
        <w:t>:_</w:t>
      </w:r>
      <w:proofErr w:type="gramEnd"/>
      <w:r>
        <w:rPr>
          <w:rFonts w:ascii="Arial" w:hAnsi="Arial"/>
          <w:sz w:val="18"/>
        </w:rPr>
        <w:t>__________________________________</w:t>
      </w:r>
      <w:r>
        <w:rPr>
          <w:rFonts w:ascii="Arial" w:hAnsi="Arial"/>
          <w:sz w:val="18"/>
        </w:rPr>
        <w:tab/>
        <w:t>By:___________________________________</w:t>
      </w:r>
    </w:p>
    <w:p w:rsidR="0071557F" w:rsidRDefault="0071557F" w:rsidP="0071557F">
      <w:pPr>
        <w:widowControl w:val="0"/>
        <w:rPr>
          <w:rFonts w:ascii="Arial" w:hAnsi="Arial"/>
          <w:sz w:val="18"/>
        </w:rPr>
      </w:pPr>
      <w:r>
        <w:rPr>
          <w:rFonts w:ascii="Arial" w:hAnsi="Arial"/>
          <w:sz w:val="18"/>
        </w:rPr>
        <w:tab/>
      </w:r>
      <w:r>
        <w:rPr>
          <w:rFonts w:ascii="Arial" w:hAnsi="Arial"/>
          <w:sz w:val="18"/>
        </w:rPr>
        <w:tab/>
      </w:r>
      <w:r>
        <w:rPr>
          <w:rFonts w:ascii="Arial" w:hAnsi="Arial"/>
          <w:sz w:val="18"/>
        </w:rPr>
        <w:tab/>
      </w:r>
    </w:p>
    <w:p w:rsidR="0071557F" w:rsidRDefault="0071557F" w:rsidP="0071557F">
      <w:pPr>
        <w:tabs>
          <w:tab w:val="left" w:pos="4320"/>
        </w:tabs>
        <w:outlineLvl w:val="0"/>
        <w:rPr>
          <w:rFonts w:ascii="Arial" w:hAnsi="Arial"/>
          <w:sz w:val="18"/>
        </w:rPr>
      </w:pPr>
      <w:r>
        <w:rPr>
          <w:rFonts w:ascii="Arial" w:hAnsi="Arial"/>
          <w:sz w:val="18"/>
        </w:rPr>
        <w:t>Title</w:t>
      </w:r>
      <w:proofErr w:type="gramStart"/>
      <w:r>
        <w:rPr>
          <w:rFonts w:ascii="Arial" w:hAnsi="Arial"/>
          <w:sz w:val="18"/>
        </w:rPr>
        <w:t>:_</w:t>
      </w:r>
      <w:proofErr w:type="gramEnd"/>
      <w:r>
        <w:rPr>
          <w:rFonts w:ascii="Arial" w:hAnsi="Arial"/>
          <w:sz w:val="18"/>
        </w:rPr>
        <w:t xml:space="preserve">_________________________________ </w:t>
      </w:r>
      <w:r>
        <w:rPr>
          <w:rFonts w:ascii="Arial" w:hAnsi="Arial"/>
          <w:sz w:val="18"/>
        </w:rPr>
        <w:tab/>
        <w:t>Title:_________________________________</w:t>
      </w:r>
    </w:p>
    <w:p w:rsidR="0071557F" w:rsidRDefault="0071557F" w:rsidP="0071557F">
      <w:pPr>
        <w:tabs>
          <w:tab w:val="left" w:pos="4320"/>
        </w:tabs>
        <w:outlineLvl w:val="0"/>
        <w:rPr>
          <w:rFonts w:ascii="Arial" w:hAnsi="Arial"/>
          <w:sz w:val="18"/>
        </w:rPr>
      </w:pPr>
    </w:p>
    <w:p w:rsidR="0071557F" w:rsidRDefault="0071557F" w:rsidP="0071557F">
      <w:pPr>
        <w:tabs>
          <w:tab w:val="left" w:pos="4320"/>
        </w:tabs>
        <w:outlineLvl w:val="0"/>
        <w:rPr>
          <w:rFonts w:ascii="Arial" w:hAnsi="Arial"/>
          <w:sz w:val="18"/>
        </w:rPr>
      </w:pPr>
      <w:r>
        <w:rPr>
          <w:rFonts w:ascii="Arial" w:hAnsi="Arial"/>
          <w:sz w:val="18"/>
        </w:rPr>
        <w:t>Date</w:t>
      </w:r>
      <w:proofErr w:type="gramStart"/>
      <w:r>
        <w:rPr>
          <w:rFonts w:ascii="Arial" w:hAnsi="Arial"/>
          <w:sz w:val="18"/>
        </w:rPr>
        <w:t>:_</w:t>
      </w:r>
      <w:proofErr w:type="gramEnd"/>
      <w:r>
        <w:rPr>
          <w:rFonts w:ascii="Arial" w:hAnsi="Arial"/>
          <w:sz w:val="18"/>
        </w:rPr>
        <w:t xml:space="preserve">_________________________________ </w:t>
      </w:r>
      <w:r>
        <w:rPr>
          <w:rFonts w:ascii="Arial" w:hAnsi="Arial"/>
          <w:sz w:val="18"/>
        </w:rPr>
        <w:tab/>
        <w:t>Date:_________________________________</w:t>
      </w:r>
    </w:p>
    <w:p w:rsidR="0071557F" w:rsidRDefault="0071557F" w:rsidP="0071557F">
      <w:pPr>
        <w:widowControl w:val="0"/>
        <w:rPr>
          <w:rFonts w:ascii="Arial" w:hAnsi="Arial"/>
          <w:sz w:val="18"/>
        </w:rPr>
      </w:pPr>
    </w:p>
    <w:p w:rsidR="0071557F" w:rsidRDefault="0071557F" w:rsidP="0071557F">
      <w:pPr>
        <w:tabs>
          <w:tab w:val="left" w:pos="720"/>
        </w:tabs>
        <w:spacing w:line="360" w:lineRule="auto"/>
      </w:pPr>
    </w:p>
    <w:p w:rsidR="002E02B7" w:rsidRPr="000D2C47" w:rsidRDefault="002E02B7">
      <w:pPr>
        <w:widowControl w:val="0"/>
        <w:rPr>
          <w:rFonts w:ascii="Arial" w:hAnsi="Arial" w:cs="Arial"/>
          <w:snapToGrid w:val="0"/>
          <w:color w:val="000000"/>
        </w:rPr>
      </w:pPr>
    </w:p>
    <w:sectPr w:rsidR="002E02B7" w:rsidRPr="000D2C4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equalWidth="0">
        <w:col w:w="9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F0" w:rsidRDefault="00343AF0">
      <w:r>
        <w:separator/>
      </w:r>
    </w:p>
  </w:endnote>
  <w:endnote w:type="continuationSeparator" w:id="0">
    <w:p w:rsidR="00343AF0" w:rsidRDefault="0034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19" w:rsidRDefault="00C14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19" w:rsidRDefault="00C146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19" w:rsidRDefault="00C14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F0" w:rsidRDefault="00343AF0">
      <w:r>
        <w:separator/>
      </w:r>
    </w:p>
  </w:footnote>
  <w:footnote w:type="continuationSeparator" w:id="0">
    <w:p w:rsidR="00343AF0" w:rsidRDefault="00343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19" w:rsidRDefault="00C14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2B" w:rsidRPr="006E6EB7" w:rsidRDefault="00343AF0">
    <w:pPr>
      <w:pStyle w:val="Header"/>
      <w:jc w:val="right"/>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611.3pt;height:71.9pt;z-index:1;mso-position-horizontal:left;mso-position-horizontal-relative:page;mso-position-vertical:top;mso-position-vertical-relative:page">
          <v:imagedata r:id="rId1" o:title="TVC_HIPAA_SecurityManual_header"/>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19" w:rsidRDefault="00C14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203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65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316B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C82F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8B119E5"/>
    <w:multiLevelType w:val="hybridMultilevel"/>
    <w:tmpl w:val="720CA2AA"/>
    <w:lvl w:ilvl="0" w:tplc="46581644">
      <w:start w:val="1"/>
      <w:numFmt w:val="decimal"/>
      <w:lvlText w:val="(%1)"/>
      <w:lvlJc w:val="left"/>
      <w:pPr>
        <w:tabs>
          <w:tab w:val="num" w:pos="420"/>
        </w:tabs>
        <w:ind w:left="420" w:hanging="360"/>
      </w:pPr>
      <w:rPr>
        <w:rFonts w:hint="default"/>
        <w:color w:val="00000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0B1D76AA"/>
    <w:multiLevelType w:val="hybridMultilevel"/>
    <w:tmpl w:val="6EAADC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6C45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4D5E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0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D104BE6"/>
    <w:multiLevelType w:val="hybridMultilevel"/>
    <w:tmpl w:val="FC12E9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E851A5F"/>
    <w:multiLevelType w:val="multilevel"/>
    <w:tmpl w:val="FC12E9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54E053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7DA0F6A"/>
    <w:multiLevelType w:val="hybridMultilevel"/>
    <w:tmpl w:val="DCD2FFEC"/>
    <w:lvl w:ilvl="0" w:tplc="5CA6AC22">
      <w:start w:val="1"/>
      <w:numFmt w:val="decimal"/>
      <w:lvlText w:val="(%1)"/>
      <w:lvlJc w:val="left"/>
      <w:pPr>
        <w:tabs>
          <w:tab w:val="num" w:pos="420"/>
        </w:tabs>
        <w:ind w:left="420" w:hanging="360"/>
      </w:pPr>
      <w:rPr>
        <w:rFonts w:hint="default"/>
        <w:color w:val="000000"/>
      </w:rPr>
    </w:lvl>
    <w:lvl w:ilvl="1" w:tplc="9B2EA8C4">
      <w:start w:val="1"/>
      <w:numFmt w:val="upperLetter"/>
      <w:lvlText w:val="(%2)"/>
      <w:lvlJc w:val="left"/>
      <w:pPr>
        <w:tabs>
          <w:tab w:val="num" w:pos="1140"/>
        </w:tabs>
        <w:ind w:left="1140" w:hanging="360"/>
      </w:pPr>
      <w:rPr>
        <w:rFonts w:hint="default"/>
        <w:color w:val="000000"/>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58F905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9211093"/>
    <w:multiLevelType w:val="multilevel"/>
    <w:tmpl w:val="C71626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84B465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B380F00"/>
    <w:multiLevelType w:val="hybridMultilevel"/>
    <w:tmpl w:val="3398D4C8"/>
    <w:lvl w:ilvl="0" w:tplc="8C1227AE">
      <w:start w:val="1"/>
      <w:numFmt w:val="upperLetter"/>
      <w:lvlText w:val="(%1)"/>
      <w:lvlJc w:val="left"/>
      <w:pPr>
        <w:tabs>
          <w:tab w:val="num" w:pos="420"/>
        </w:tabs>
        <w:ind w:left="420" w:hanging="360"/>
      </w:pPr>
      <w:rPr>
        <w:rFonts w:hint="default"/>
        <w:color w:val="000000"/>
      </w:rPr>
    </w:lvl>
    <w:lvl w:ilvl="1" w:tplc="B5761AB6">
      <w:start w:val="1"/>
      <w:numFmt w:val="decimal"/>
      <w:lvlText w:val="(%2)"/>
      <w:lvlJc w:val="left"/>
      <w:pPr>
        <w:tabs>
          <w:tab w:val="num" w:pos="1140"/>
        </w:tabs>
        <w:ind w:left="1140" w:hanging="360"/>
      </w:pPr>
      <w:rPr>
        <w:rFonts w:hint="default"/>
        <w:color w:val="000000"/>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703863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3345631"/>
    <w:multiLevelType w:val="multilevel"/>
    <w:tmpl w:val="720CA2AA"/>
    <w:lvl w:ilvl="0">
      <w:start w:val="1"/>
      <w:numFmt w:val="decimal"/>
      <w:lvlText w:val="(%1)"/>
      <w:lvlJc w:val="left"/>
      <w:pPr>
        <w:tabs>
          <w:tab w:val="num" w:pos="420"/>
        </w:tabs>
        <w:ind w:left="420" w:hanging="360"/>
      </w:pPr>
      <w:rPr>
        <w:rFonts w:hint="default"/>
        <w:color w:val="000000"/>
      </w:rPr>
    </w:lvl>
    <w:lvl w:ilvl="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9">
    <w:nsid w:val="7539569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703719"/>
    <w:multiLevelType w:val="hybridMultilevel"/>
    <w:tmpl w:val="417473F2"/>
    <w:lvl w:ilvl="0" w:tplc="BDC23F3E">
      <w:start w:val="1"/>
      <w:numFmt w:val="upperLetter"/>
      <w:lvlText w:val="(%1)"/>
      <w:lvlJc w:val="left"/>
      <w:pPr>
        <w:tabs>
          <w:tab w:val="num" w:pos="420"/>
        </w:tabs>
        <w:ind w:left="420" w:hanging="360"/>
      </w:pPr>
      <w:rPr>
        <w:rFonts w:hint="default"/>
        <w:color w:val="000000"/>
      </w:rPr>
    </w:lvl>
    <w:lvl w:ilvl="1" w:tplc="9CEEDF8C">
      <w:start w:val="1"/>
      <w:numFmt w:val="decimal"/>
      <w:lvlText w:val="(%2)"/>
      <w:lvlJc w:val="left"/>
      <w:pPr>
        <w:tabs>
          <w:tab w:val="num" w:pos="1140"/>
        </w:tabs>
        <w:ind w:left="1140" w:hanging="360"/>
      </w:pPr>
      <w:rPr>
        <w:rFonts w:hint="default"/>
        <w:color w:val="000000"/>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nsid w:val="7D503081"/>
    <w:multiLevelType w:val="hybridMultilevel"/>
    <w:tmpl w:val="79DC545C"/>
    <w:lvl w:ilvl="0" w:tplc="42D4151C">
      <w:start w:val="1"/>
      <w:numFmt w:val="upperLetter"/>
      <w:lvlText w:val="(%1)"/>
      <w:lvlJc w:val="left"/>
      <w:pPr>
        <w:tabs>
          <w:tab w:val="num" w:pos="420"/>
        </w:tabs>
        <w:ind w:left="420" w:hanging="360"/>
      </w:pPr>
      <w:rPr>
        <w:rFonts w:hint="default"/>
        <w:color w:val="000000"/>
      </w:rPr>
    </w:lvl>
    <w:lvl w:ilvl="1" w:tplc="E5300C06">
      <w:start w:val="1"/>
      <w:numFmt w:val="decimal"/>
      <w:lvlText w:val="(%2)"/>
      <w:lvlJc w:val="left"/>
      <w:pPr>
        <w:tabs>
          <w:tab w:val="num" w:pos="1140"/>
        </w:tabs>
        <w:ind w:left="1140" w:hanging="360"/>
      </w:pPr>
      <w:rPr>
        <w:rFonts w:hint="default"/>
        <w:color w:val="000000"/>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nsid w:val="7F495738"/>
    <w:multiLevelType w:val="multilevel"/>
    <w:tmpl w:val="C71626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2"/>
  </w:num>
  <w:num w:numId="3">
    <w:abstractNumId w:val="14"/>
  </w:num>
  <w:num w:numId="4">
    <w:abstractNumId w:val="3"/>
  </w:num>
  <w:num w:numId="5">
    <w:abstractNumId w:val="13"/>
  </w:num>
  <w:num w:numId="6">
    <w:abstractNumId w:val="2"/>
  </w:num>
  <w:num w:numId="7">
    <w:abstractNumId w:val="17"/>
  </w:num>
  <w:num w:numId="8">
    <w:abstractNumId w:val="21"/>
  </w:num>
  <w:num w:numId="9">
    <w:abstractNumId w:val="20"/>
  </w:num>
  <w:num w:numId="10">
    <w:abstractNumId w:val="16"/>
  </w:num>
  <w:num w:numId="11">
    <w:abstractNumId w:val="12"/>
  </w:num>
  <w:num w:numId="12">
    <w:abstractNumId w:val="4"/>
  </w:num>
  <w:num w:numId="13">
    <w:abstractNumId w:val="18"/>
  </w:num>
  <w:num w:numId="14">
    <w:abstractNumId w:val="15"/>
  </w:num>
  <w:num w:numId="15">
    <w:abstractNumId w:val="1"/>
  </w:num>
  <w:num w:numId="16">
    <w:abstractNumId w:val="11"/>
  </w:num>
  <w:num w:numId="17">
    <w:abstractNumId w:val="8"/>
  </w:num>
  <w:num w:numId="18">
    <w:abstractNumId w:val="19"/>
  </w:num>
  <w:num w:numId="19">
    <w:abstractNumId w:val="5"/>
  </w:num>
  <w:num w:numId="20">
    <w:abstractNumId w:val="7"/>
  </w:num>
  <w:num w:numId="21">
    <w:abstractNumId w:val="9"/>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BA5"/>
    <w:rsid w:val="00046F36"/>
    <w:rsid w:val="000A1C81"/>
    <w:rsid w:val="000A3C6F"/>
    <w:rsid w:val="000C003D"/>
    <w:rsid w:val="000E4B1C"/>
    <w:rsid w:val="00134654"/>
    <w:rsid w:val="00181B25"/>
    <w:rsid w:val="00197AC3"/>
    <w:rsid w:val="001A302E"/>
    <w:rsid w:val="001C2280"/>
    <w:rsid w:val="001D1B2B"/>
    <w:rsid w:val="001E6BA5"/>
    <w:rsid w:val="002047D7"/>
    <w:rsid w:val="002351A1"/>
    <w:rsid w:val="00272D81"/>
    <w:rsid w:val="00275A23"/>
    <w:rsid w:val="00287D55"/>
    <w:rsid w:val="002A3BBF"/>
    <w:rsid w:val="002A46C9"/>
    <w:rsid w:val="002D7656"/>
    <w:rsid w:val="002E02B7"/>
    <w:rsid w:val="002E63E9"/>
    <w:rsid w:val="00307565"/>
    <w:rsid w:val="0033469C"/>
    <w:rsid w:val="00343AF0"/>
    <w:rsid w:val="00354AA8"/>
    <w:rsid w:val="00355646"/>
    <w:rsid w:val="003F4076"/>
    <w:rsid w:val="00421BEE"/>
    <w:rsid w:val="00433FE5"/>
    <w:rsid w:val="00466709"/>
    <w:rsid w:val="00483EFB"/>
    <w:rsid w:val="004A0EFD"/>
    <w:rsid w:val="004D4AEB"/>
    <w:rsid w:val="004E3BAD"/>
    <w:rsid w:val="00516E89"/>
    <w:rsid w:val="00533573"/>
    <w:rsid w:val="0053494E"/>
    <w:rsid w:val="00540E01"/>
    <w:rsid w:val="005462C1"/>
    <w:rsid w:val="005D249E"/>
    <w:rsid w:val="005D3F27"/>
    <w:rsid w:val="00603EEA"/>
    <w:rsid w:val="00613CA3"/>
    <w:rsid w:val="006325B8"/>
    <w:rsid w:val="00643AA3"/>
    <w:rsid w:val="006830FE"/>
    <w:rsid w:val="006856DC"/>
    <w:rsid w:val="006C741D"/>
    <w:rsid w:val="00713EA7"/>
    <w:rsid w:val="0071557F"/>
    <w:rsid w:val="0075608F"/>
    <w:rsid w:val="007930D4"/>
    <w:rsid w:val="007D1E9E"/>
    <w:rsid w:val="007D5B20"/>
    <w:rsid w:val="007F26D4"/>
    <w:rsid w:val="00810525"/>
    <w:rsid w:val="008156BE"/>
    <w:rsid w:val="00850E06"/>
    <w:rsid w:val="008721DD"/>
    <w:rsid w:val="008A5632"/>
    <w:rsid w:val="008E33AB"/>
    <w:rsid w:val="008E7A1E"/>
    <w:rsid w:val="00931F84"/>
    <w:rsid w:val="00970BE5"/>
    <w:rsid w:val="009903C8"/>
    <w:rsid w:val="00992D68"/>
    <w:rsid w:val="009A03F7"/>
    <w:rsid w:val="009A65C5"/>
    <w:rsid w:val="009C6D15"/>
    <w:rsid w:val="009D636D"/>
    <w:rsid w:val="009E150D"/>
    <w:rsid w:val="00A10E9D"/>
    <w:rsid w:val="00A44B44"/>
    <w:rsid w:val="00A70E18"/>
    <w:rsid w:val="00B12262"/>
    <w:rsid w:val="00B20785"/>
    <w:rsid w:val="00B81300"/>
    <w:rsid w:val="00B8330A"/>
    <w:rsid w:val="00B93DBB"/>
    <w:rsid w:val="00BE08FD"/>
    <w:rsid w:val="00BE6737"/>
    <w:rsid w:val="00C14619"/>
    <w:rsid w:val="00C177DD"/>
    <w:rsid w:val="00C62B8E"/>
    <w:rsid w:val="00C9125C"/>
    <w:rsid w:val="00C97564"/>
    <w:rsid w:val="00CA2479"/>
    <w:rsid w:val="00CC652B"/>
    <w:rsid w:val="00CD5177"/>
    <w:rsid w:val="00CE5428"/>
    <w:rsid w:val="00CF0AA1"/>
    <w:rsid w:val="00D30654"/>
    <w:rsid w:val="00D36E1E"/>
    <w:rsid w:val="00D459F4"/>
    <w:rsid w:val="00D61370"/>
    <w:rsid w:val="00D62135"/>
    <w:rsid w:val="00D93F45"/>
    <w:rsid w:val="00DB25E1"/>
    <w:rsid w:val="00E463FD"/>
    <w:rsid w:val="00E51746"/>
    <w:rsid w:val="00E7505C"/>
    <w:rsid w:val="00EC06FC"/>
    <w:rsid w:val="00ED54C5"/>
    <w:rsid w:val="00F11D99"/>
    <w:rsid w:val="00F302A3"/>
    <w:rsid w:val="00F47F8B"/>
    <w:rsid w:val="00F8587E"/>
    <w:rsid w:val="00FA00D7"/>
    <w:rsid w:val="00FA3B13"/>
    <w:rsid w:val="00FC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931F8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SBodyText">
    <w:name w:val="RS Body Text"/>
    <w:basedOn w:val="Normal"/>
    <w:pPr>
      <w:spacing w:after="240" w:line="240" w:lineRule="exact"/>
      <w:ind w:firstLine="720"/>
    </w:pPr>
    <w:rPr>
      <w:sz w:val="24"/>
      <w:szCs w:val="24"/>
    </w:rPr>
  </w:style>
  <w:style w:type="table" w:styleId="TableGrid">
    <w:name w:val="Table Grid"/>
    <w:basedOn w:val="TableNormal"/>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pPr>
      <w:widowControl w:val="0"/>
      <w:tabs>
        <w:tab w:val="left" w:pos="1440"/>
      </w:tabs>
    </w:pPr>
    <w:rPr>
      <w:rFonts w:ascii="Arial" w:hAnsi="Arial" w:cs="Arial"/>
      <w:snapToGrid w:val="0"/>
      <w:color w:val="000000"/>
    </w:rPr>
  </w:style>
  <w:style w:type="character" w:customStyle="1" w:styleId="Heading1Char">
    <w:name w:val="Heading 1 Char"/>
    <w:link w:val="Heading1"/>
    <w:rsid w:val="00931F84"/>
    <w:rPr>
      <w:rFonts w:ascii="Cambria" w:eastAsia="Times New Roman" w:hAnsi="Cambria" w:cs="Times New Roman"/>
      <w:b/>
      <w:bCs/>
      <w:kern w:val="32"/>
      <w:sz w:val="32"/>
      <w:szCs w:val="32"/>
    </w:rPr>
  </w:style>
  <w:style w:type="character" w:styleId="CommentReference">
    <w:name w:val="annotation reference"/>
    <w:rsid w:val="00287D55"/>
    <w:rPr>
      <w:sz w:val="16"/>
      <w:szCs w:val="16"/>
    </w:rPr>
  </w:style>
  <w:style w:type="paragraph" w:styleId="CommentText">
    <w:name w:val="annotation text"/>
    <w:basedOn w:val="Normal"/>
    <w:link w:val="CommentTextChar"/>
    <w:rsid w:val="00287D55"/>
  </w:style>
  <w:style w:type="character" w:customStyle="1" w:styleId="CommentTextChar">
    <w:name w:val="Comment Text Char"/>
    <w:basedOn w:val="DefaultParagraphFont"/>
    <w:link w:val="CommentText"/>
    <w:rsid w:val="00287D55"/>
  </w:style>
  <w:style w:type="paragraph" w:styleId="CommentSubject">
    <w:name w:val="annotation subject"/>
    <w:basedOn w:val="CommentText"/>
    <w:next w:val="CommentText"/>
    <w:link w:val="CommentSubjectChar"/>
    <w:rsid w:val="00287D55"/>
    <w:rPr>
      <w:b/>
      <w:bCs/>
    </w:rPr>
  </w:style>
  <w:style w:type="character" w:customStyle="1" w:styleId="CommentSubjectChar">
    <w:name w:val="Comment Subject Char"/>
    <w:link w:val="CommentSubject"/>
    <w:rsid w:val="00287D55"/>
    <w:rPr>
      <w:b/>
      <w:bCs/>
    </w:rPr>
  </w:style>
  <w:style w:type="paragraph" w:styleId="BalloonText">
    <w:name w:val="Balloon Text"/>
    <w:basedOn w:val="Normal"/>
    <w:link w:val="BalloonTextChar"/>
    <w:rsid w:val="00287D55"/>
    <w:rPr>
      <w:rFonts w:ascii="Tahoma" w:hAnsi="Tahoma" w:cs="Tahoma"/>
      <w:sz w:val="16"/>
      <w:szCs w:val="16"/>
    </w:rPr>
  </w:style>
  <w:style w:type="character" w:customStyle="1" w:styleId="BalloonTextChar">
    <w:name w:val="Balloon Text Char"/>
    <w:link w:val="BalloonText"/>
    <w:rsid w:val="00287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16878</Words>
  <Characters>96207</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112860</CharactersWithSpaces>
  <SharedDoc>false</SharedDoc>
  <HLinks>
    <vt:vector size="12" baseType="variant">
      <vt:variant>
        <vt:i4>6946870</vt:i4>
      </vt:variant>
      <vt:variant>
        <vt:i4>-1</vt:i4>
      </vt:variant>
      <vt:variant>
        <vt:i4>2049</vt:i4>
      </vt:variant>
      <vt:variant>
        <vt:i4>1</vt:i4>
      </vt:variant>
      <vt:variant>
        <vt:lpwstr>TVC_HIPAA_SecurityManual_header</vt:lpwstr>
      </vt:variant>
      <vt:variant>
        <vt:lpwstr/>
      </vt:variant>
      <vt:variant>
        <vt:i4>1507379</vt:i4>
      </vt:variant>
      <vt:variant>
        <vt:i4>-1</vt:i4>
      </vt:variant>
      <vt:variant>
        <vt:i4>1027</vt:i4>
      </vt:variant>
      <vt:variant>
        <vt:i4>1</vt:i4>
      </vt:variant>
      <vt:variant>
        <vt:lpwstr>TVC_HIPAA_SecurityManual_cvr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2013-10-10T15:26:00Z</cp:lastPrinted>
  <dcterms:created xsi:type="dcterms:W3CDTF">2013-10-10T15:34:00Z</dcterms:created>
  <dcterms:modified xsi:type="dcterms:W3CDTF">2013-10-10T15:34:00Z</dcterms:modified>
</cp:coreProperties>
</file>